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CD8" w:rsidRPr="00C501EE" w:rsidRDefault="00281116" w:rsidP="000F29A1">
      <w:pPr>
        <w:ind w:left="720"/>
        <w:rPr>
          <w:rFonts w:ascii="Arial" w:hAnsi="Arial" w:cs="Arial"/>
          <w:sz w:val="20"/>
          <w:szCs w:val="20"/>
          <w:lang w:val="en-US"/>
        </w:rPr>
      </w:pPr>
      <w:r w:rsidRPr="00C501EE">
        <w:rPr>
          <w:rFonts w:ascii="Arial" w:hAnsi="Arial" w:cs="Arial"/>
          <w:sz w:val="20"/>
          <w:szCs w:val="20"/>
          <w:lang w:val="en-US"/>
        </w:rPr>
        <w:tab/>
      </w:r>
      <w:r w:rsidRPr="00C501EE">
        <w:rPr>
          <w:rFonts w:ascii="Arial" w:hAnsi="Arial" w:cs="Arial"/>
          <w:sz w:val="20"/>
          <w:szCs w:val="20"/>
          <w:lang w:val="en-US"/>
        </w:rPr>
        <w:tab/>
      </w:r>
    </w:p>
    <w:p w:rsidR="00013CD8" w:rsidRPr="00C501EE" w:rsidRDefault="000146D6" w:rsidP="000146D6">
      <w:pPr>
        <w:tabs>
          <w:tab w:val="left" w:pos="4890"/>
          <w:tab w:val="left" w:pos="5140"/>
        </w:tabs>
        <w:ind w:left="720"/>
        <w:rPr>
          <w:rFonts w:ascii="Arial" w:hAnsi="Arial" w:cs="Arial"/>
          <w:sz w:val="20"/>
          <w:szCs w:val="20"/>
          <w:lang w:val="en-US"/>
        </w:rPr>
      </w:pPr>
      <w:r>
        <w:rPr>
          <w:rFonts w:ascii="Arial" w:hAnsi="Arial" w:cs="Arial"/>
          <w:sz w:val="20"/>
          <w:szCs w:val="20"/>
          <w:lang w:val="en-US"/>
        </w:rPr>
        <w:tab/>
      </w:r>
      <w:r>
        <w:rPr>
          <w:rFonts w:ascii="Arial" w:hAnsi="Arial" w:cs="Arial"/>
          <w:sz w:val="20"/>
          <w:szCs w:val="20"/>
          <w:lang w:val="en-US"/>
        </w:rPr>
        <w:tab/>
      </w:r>
    </w:p>
    <w:p w:rsidR="007454DF" w:rsidRPr="00C501EE" w:rsidRDefault="007454DF" w:rsidP="000146D6">
      <w:pPr>
        <w:ind w:left="1276"/>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861091" w:rsidRPr="00C501EE" w:rsidRDefault="00861091" w:rsidP="000F29A1">
      <w:pPr>
        <w:ind w:left="720"/>
        <w:rPr>
          <w:rFonts w:ascii="Arial" w:hAnsi="Arial" w:cs="Arial"/>
          <w:sz w:val="20"/>
          <w:szCs w:val="20"/>
          <w:lang w:val="en-US"/>
        </w:rPr>
      </w:pPr>
    </w:p>
    <w:p w:rsidR="007454DF" w:rsidRPr="00C501EE" w:rsidRDefault="007454DF" w:rsidP="00E4226A">
      <w:pPr>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9E10E3" w:rsidRDefault="009E10E3" w:rsidP="00615CB0">
      <w:pPr>
        <w:ind w:left="720" w:right="360"/>
        <w:jc w:val="center"/>
        <w:rPr>
          <w:rFonts w:ascii="Arial" w:hAnsi="Arial" w:cs="Arial"/>
          <w:b/>
          <w:sz w:val="36"/>
          <w:szCs w:val="36"/>
          <w:lang w:val="en-US"/>
        </w:rPr>
      </w:pPr>
    </w:p>
    <w:p w:rsidR="005F0DBA" w:rsidRDefault="005F0DBA" w:rsidP="00615CB0">
      <w:pPr>
        <w:ind w:left="720" w:right="360"/>
        <w:jc w:val="center"/>
        <w:rPr>
          <w:rFonts w:ascii="Arial" w:hAnsi="Arial" w:cs="Arial"/>
          <w:b/>
          <w:sz w:val="36"/>
          <w:szCs w:val="36"/>
          <w:lang w:val="en-US"/>
        </w:rPr>
      </w:pPr>
    </w:p>
    <w:p w:rsidR="005F0DBA" w:rsidRDefault="005F0DBA" w:rsidP="00615CB0">
      <w:pPr>
        <w:ind w:left="720" w:right="360"/>
        <w:jc w:val="center"/>
        <w:rPr>
          <w:rFonts w:ascii="Arial" w:hAnsi="Arial" w:cs="Arial"/>
          <w:b/>
          <w:sz w:val="36"/>
          <w:szCs w:val="36"/>
          <w:lang w:val="en-US"/>
        </w:rPr>
      </w:pPr>
    </w:p>
    <w:p w:rsidR="005F0DBA" w:rsidRDefault="005F0DBA" w:rsidP="00615CB0">
      <w:pPr>
        <w:ind w:left="720" w:right="360"/>
        <w:jc w:val="center"/>
        <w:rPr>
          <w:rFonts w:ascii="Arial" w:hAnsi="Arial" w:cs="Arial"/>
          <w:b/>
          <w:sz w:val="36"/>
          <w:szCs w:val="36"/>
          <w:lang w:val="en-US"/>
        </w:rPr>
      </w:pPr>
    </w:p>
    <w:p w:rsidR="005F0DBA" w:rsidRDefault="005F0DBA" w:rsidP="00615CB0">
      <w:pPr>
        <w:ind w:left="720" w:right="360"/>
        <w:jc w:val="center"/>
        <w:rPr>
          <w:rFonts w:ascii="Arial" w:hAnsi="Arial" w:cs="Arial"/>
          <w:b/>
          <w:sz w:val="36"/>
          <w:szCs w:val="36"/>
          <w:lang w:val="en-US"/>
        </w:rPr>
      </w:pPr>
    </w:p>
    <w:p w:rsidR="005F0DBA" w:rsidRPr="009E10E3" w:rsidRDefault="005F0DBA" w:rsidP="00615CB0">
      <w:pPr>
        <w:ind w:left="720" w:right="360"/>
        <w:jc w:val="center"/>
        <w:rPr>
          <w:rFonts w:ascii="Arial" w:hAnsi="Arial" w:cs="Arial"/>
          <w:b/>
          <w:sz w:val="36"/>
          <w:szCs w:val="36"/>
          <w:lang w:val="en-US"/>
        </w:rPr>
      </w:pPr>
    </w:p>
    <w:p w:rsidR="000146D6" w:rsidRDefault="000146D6" w:rsidP="008847E0">
      <w:pPr>
        <w:jc w:val="center"/>
        <w:rPr>
          <w:rFonts w:ascii="Arial" w:hAnsi="Arial"/>
          <w:b/>
          <w:position w:val="4"/>
          <w:sz w:val="32"/>
          <w:szCs w:val="32"/>
          <w:lang w:val="ro-RO"/>
        </w:rPr>
      </w:pPr>
    </w:p>
    <w:p w:rsidR="000146D6" w:rsidRDefault="000146D6" w:rsidP="008847E0">
      <w:pPr>
        <w:jc w:val="center"/>
        <w:rPr>
          <w:rFonts w:ascii="Arial" w:hAnsi="Arial"/>
          <w:b/>
          <w:position w:val="4"/>
          <w:sz w:val="32"/>
          <w:szCs w:val="32"/>
          <w:lang w:val="ro-RO"/>
        </w:rPr>
      </w:pPr>
    </w:p>
    <w:p w:rsidR="008847E0" w:rsidRDefault="004F542E" w:rsidP="008847E0">
      <w:pPr>
        <w:jc w:val="center"/>
        <w:rPr>
          <w:rFonts w:ascii="Arial" w:hAnsi="Arial"/>
          <w:b/>
          <w:position w:val="4"/>
          <w:sz w:val="32"/>
          <w:szCs w:val="32"/>
          <w:lang w:val="ro-RO"/>
        </w:rPr>
      </w:pPr>
      <w:r>
        <w:rPr>
          <w:rFonts w:ascii="Arial" w:hAnsi="Arial"/>
          <w:b/>
          <w:position w:val="4"/>
          <w:sz w:val="36"/>
          <w:szCs w:val="36"/>
          <w:lang w:val="ro-RO"/>
        </w:rPr>
        <w:t>RAPORT DIME</w:t>
      </w:r>
      <w:r w:rsidR="0093023F" w:rsidRPr="0093023F">
        <w:rPr>
          <w:rFonts w:ascii="Arial" w:hAnsi="Arial"/>
          <w:b/>
          <w:position w:val="4"/>
          <w:sz w:val="36"/>
          <w:szCs w:val="36"/>
          <w:lang w:val="ro-RO"/>
        </w:rPr>
        <w:t>NSIONARE SUPAPE</w:t>
      </w:r>
    </w:p>
    <w:p w:rsidR="003C432B" w:rsidRPr="00D81923" w:rsidRDefault="003C432B" w:rsidP="008847E0">
      <w:pPr>
        <w:jc w:val="center"/>
        <w:rPr>
          <w:rFonts w:ascii="Arial" w:hAnsi="Arial"/>
          <w:b/>
          <w:position w:val="4"/>
          <w:sz w:val="32"/>
          <w:szCs w:val="32"/>
          <w:lang w:val="ro-RO"/>
        </w:rPr>
      </w:pPr>
    </w:p>
    <w:p w:rsidR="00F476D4" w:rsidRPr="004A6962" w:rsidRDefault="00F476D4" w:rsidP="004A6962">
      <w:pPr>
        <w:jc w:val="center"/>
        <w:rPr>
          <w:rFonts w:ascii="Arial" w:hAnsi="Arial"/>
          <w:b/>
          <w:position w:val="4"/>
          <w:sz w:val="32"/>
          <w:szCs w:val="32"/>
          <w:lang w:val="ro-RO"/>
        </w:rPr>
        <w:sectPr w:rsidR="00F476D4" w:rsidRPr="004A6962" w:rsidSect="005644B7">
          <w:headerReference w:type="default" r:id="rId8"/>
          <w:footerReference w:type="default" r:id="rId9"/>
          <w:pgSz w:w="11906" w:h="16838"/>
          <w:pgMar w:top="-247" w:right="26" w:bottom="389" w:left="360" w:header="360" w:footer="191" w:gutter="0"/>
          <w:cols w:space="708"/>
          <w:docGrid w:linePitch="360"/>
        </w:sectPr>
      </w:pPr>
    </w:p>
    <w:p w:rsidR="003B6D9D" w:rsidRDefault="00390D90" w:rsidP="00390D90">
      <w:pPr>
        <w:jc w:val="center"/>
        <w:rPr>
          <w:rFonts w:ascii="Arial" w:hAnsi="Arial"/>
          <w:b/>
          <w:position w:val="4"/>
          <w:sz w:val="28"/>
          <w:szCs w:val="28"/>
          <w:lang w:val="ro-RO"/>
        </w:rPr>
      </w:pPr>
      <w:r w:rsidRPr="00390D90">
        <w:rPr>
          <w:rFonts w:ascii="Arial" w:hAnsi="Arial"/>
          <w:b/>
          <w:position w:val="4"/>
          <w:sz w:val="28"/>
          <w:szCs w:val="28"/>
          <w:lang w:val="ro-RO"/>
        </w:rPr>
        <w:lastRenderedPageBreak/>
        <w:t>Modernizare</w:t>
      </w:r>
      <w:r w:rsidR="006869AF">
        <w:rPr>
          <w:rFonts w:ascii="Arial" w:hAnsi="Arial"/>
          <w:b/>
          <w:position w:val="4"/>
          <w:sz w:val="28"/>
          <w:szCs w:val="28"/>
          <w:lang w:val="ro-RO"/>
        </w:rPr>
        <w:t>a</w:t>
      </w:r>
      <w:r w:rsidRPr="00390D90">
        <w:rPr>
          <w:rFonts w:ascii="Arial" w:hAnsi="Arial"/>
          <w:b/>
          <w:position w:val="4"/>
          <w:sz w:val="28"/>
          <w:szCs w:val="28"/>
          <w:lang w:val="ro-RO"/>
        </w:rPr>
        <w:t xml:space="preserve"> sistem</w:t>
      </w:r>
      <w:r w:rsidR="006869AF">
        <w:rPr>
          <w:rFonts w:ascii="Arial" w:hAnsi="Arial"/>
          <w:b/>
          <w:position w:val="4"/>
          <w:sz w:val="28"/>
          <w:szCs w:val="28"/>
          <w:lang w:val="ro-RO"/>
        </w:rPr>
        <w:t>ului</w:t>
      </w:r>
      <w:r w:rsidRPr="00390D90">
        <w:rPr>
          <w:rFonts w:ascii="Arial" w:hAnsi="Arial"/>
          <w:b/>
          <w:position w:val="4"/>
          <w:sz w:val="28"/>
          <w:szCs w:val="28"/>
          <w:lang w:val="ro-RO"/>
        </w:rPr>
        <w:t xml:space="preserve"> de pompare </w:t>
      </w:r>
      <w:r w:rsidR="00705017">
        <w:rPr>
          <w:rFonts w:ascii="Arial" w:hAnsi="Arial"/>
          <w:b/>
          <w:position w:val="4"/>
          <w:sz w:val="28"/>
          <w:szCs w:val="28"/>
          <w:lang w:val="ro-RO"/>
        </w:rPr>
        <w:t>din stația de pompare a țiț</w:t>
      </w:r>
      <w:r w:rsidR="00DC0B3B">
        <w:rPr>
          <w:rFonts w:ascii="Arial" w:hAnsi="Arial"/>
          <w:b/>
          <w:position w:val="4"/>
          <w:sz w:val="28"/>
          <w:szCs w:val="28"/>
          <w:lang w:val="ro-RO"/>
        </w:rPr>
        <w:t xml:space="preserve">eiului </w:t>
      </w:r>
    </w:p>
    <w:p w:rsidR="000B3A35" w:rsidRPr="00390D90" w:rsidRDefault="00390D90" w:rsidP="00390D90">
      <w:pPr>
        <w:jc w:val="center"/>
        <w:rPr>
          <w:rFonts w:ascii="Arial" w:hAnsi="Arial" w:cs="Arial"/>
          <w:sz w:val="28"/>
          <w:szCs w:val="28"/>
          <w:lang w:val="en-US"/>
        </w:rPr>
      </w:pPr>
      <w:r w:rsidRPr="00390D90">
        <w:rPr>
          <w:rFonts w:ascii="Arial" w:hAnsi="Arial"/>
          <w:b/>
          <w:position w:val="4"/>
          <w:sz w:val="28"/>
          <w:szCs w:val="28"/>
          <w:lang w:val="ro-RO"/>
        </w:rPr>
        <w:t>Ochiuri-jud. Dâmbovița</w:t>
      </w:r>
    </w:p>
    <w:p w:rsidR="00B84516" w:rsidRDefault="00B84516" w:rsidP="00B84516">
      <w:pPr>
        <w:jc w:val="center"/>
        <w:rPr>
          <w:rFonts w:ascii="Arial" w:hAnsi="Arial" w:cs="Arial"/>
          <w:color w:val="FF0000"/>
          <w:lang w:val="en-US"/>
        </w:rPr>
      </w:pPr>
    </w:p>
    <w:p w:rsidR="000877F6" w:rsidRPr="000019BB" w:rsidRDefault="00B84516" w:rsidP="00B84516">
      <w:pPr>
        <w:jc w:val="center"/>
        <w:rPr>
          <w:rFonts w:ascii="Arial" w:hAnsi="Arial" w:cs="Arial"/>
          <w:b/>
          <w:lang w:val="en-US"/>
        </w:rPr>
      </w:pPr>
      <w:r w:rsidRPr="000019BB">
        <w:rPr>
          <w:rFonts w:ascii="Arial" w:hAnsi="Arial" w:cs="Arial"/>
          <w:b/>
          <w:lang w:val="en-US"/>
        </w:rPr>
        <w:t>FAZA: PT + DE</w:t>
      </w:r>
    </w:p>
    <w:p w:rsidR="00B84516" w:rsidRDefault="00B84516" w:rsidP="00DC0B3B">
      <w:pPr>
        <w:jc w:val="center"/>
        <w:rPr>
          <w:rFonts w:ascii="Arial" w:hAnsi="Arial" w:cs="Arial"/>
          <w:color w:val="FF0000"/>
          <w:lang w:val="en-US"/>
        </w:rPr>
      </w:pPr>
    </w:p>
    <w:p w:rsidR="00B84516" w:rsidRDefault="00B84516" w:rsidP="00DC0B3B">
      <w:pPr>
        <w:jc w:val="center"/>
        <w:rPr>
          <w:rFonts w:ascii="Arial" w:hAnsi="Arial" w:cs="Arial"/>
          <w:color w:val="FF0000"/>
          <w:lang w:val="en-US"/>
        </w:rPr>
      </w:pPr>
    </w:p>
    <w:p w:rsidR="00DC0B3B" w:rsidRDefault="00DC0B3B" w:rsidP="00DC0B3B">
      <w:pPr>
        <w:jc w:val="center"/>
        <w:rPr>
          <w:rFonts w:ascii="Arial" w:hAnsi="Arial" w:cs="Arial"/>
          <w:lang w:val="en-US"/>
        </w:rPr>
      </w:pPr>
    </w:p>
    <w:p w:rsidR="003E3A27" w:rsidRDefault="00C276F1" w:rsidP="003E3A27">
      <w:pPr>
        <w:jc w:val="center"/>
        <w:rPr>
          <w:rFonts w:ascii="Arial" w:hAnsi="Arial" w:cs="Arial"/>
          <w:color w:val="FF0000"/>
          <w:lang w:val="en-US"/>
        </w:rPr>
      </w:pPr>
      <w:r>
        <w:rPr>
          <w:rFonts w:ascii="Arial" w:hAnsi="Arial" w:cs="Arial"/>
          <w:lang w:val="en-US"/>
        </w:rPr>
        <w:tab/>
      </w:r>
    </w:p>
    <w:p w:rsidR="003E3A27" w:rsidRDefault="003E3A27" w:rsidP="003E3A27">
      <w:pPr>
        <w:jc w:val="center"/>
        <w:rPr>
          <w:rFonts w:ascii="Arial" w:hAnsi="Arial" w:cs="Arial"/>
          <w:color w:val="FF0000"/>
          <w:lang w:val="en-US"/>
        </w:rPr>
      </w:pPr>
    </w:p>
    <w:p w:rsidR="008847E0" w:rsidRDefault="008847E0" w:rsidP="00C276F1">
      <w:pPr>
        <w:tabs>
          <w:tab w:val="left" w:pos="7770"/>
        </w:tabs>
        <w:rPr>
          <w:rFonts w:ascii="Arial" w:hAnsi="Arial" w:cs="Arial"/>
          <w:lang w:val="en-US"/>
        </w:rPr>
      </w:pPr>
    </w:p>
    <w:p w:rsidR="008847E0" w:rsidRDefault="008847E0" w:rsidP="00D413C3">
      <w:pPr>
        <w:rPr>
          <w:rFonts w:ascii="Arial" w:hAnsi="Arial" w:cs="Arial"/>
          <w:lang w:val="en-US"/>
        </w:rPr>
      </w:pPr>
    </w:p>
    <w:p w:rsidR="008847E0" w:rsidRDefault="008847E0" w:rsidP="00D413C3">
      <w:pPr>
        <w:rPr>
          <w:rFonts w:ascii="Arial" w:hAnsi="Arial" w:cs="Arial"/>
          <w:lang w:val="en-US"/>
        </w:rPr>
      </w:pPr>
    </w:p>
    <w:p w:rsidR="008847E0" w:rsidRDefault="008847E0" w:rsidP="00D413C3">
      <w:pPr>
        <w:rPr>
          <w:rFonts w:ascii="Arial" w:hAnsi="Arial" w:cs="Arial"/>
          <w:lang w:val="en-US"/>
        </w:rPr>
      </w:pPr>
    </w:p>
    <w:p w:rsidR="008847E0" w:rsidRDefault="008847E0" w:rsidP="00D413C3">
      <w:pPr>
        <w:rPr>
          <w:rFonts w:ascii="Arial" w:hAnsi="Arial" w:cs="Arial"/>
          <w:lang w:val="en-US"/>
        </w:rPr>
      </w:pPr>
    </w:p>
    <w:p w:rsidR="008847E0" w:rsidRDefault="008847E0" w:rsidP="00D413C3">
      <w:pPr>
        <w:rPr>
          <w:rFonts w:ascii="Arial" w:hAnsi="Arial" w:cs="Arial"/>
          <w:lang w:val="en-US"/>
        </w:rPr>
      </w:pPr>
    </w:p>
    <w:p w:rsidR="00FD65B6" w:rsidRDefault="00FD65B6" w:rsidP="00FD65B6">
      <w:pPr>
        <w:spacing w:line="360" w:lineRule="auto"/>
        <w:ind w:left="3960"/>
        <w:rPr>
          <w:rFonts w:ascii="Arial" w:hAnsi="Arial" w:cs="Arial"/>
          <w:b/>
          <w:lang w:val="ro-RO"/>
        </w:rPr>
      </w:pPr>
    </w:p>
    <w:p w:rsidR="00FD65B6" w:rsidRDefault="00FD65B6" w:rsidP="00FD65B6">
      <w:pPr>
        <w:spacing w:line="360" w:lineRule="auto"/>
        <w:ind w:left="3960"/>
        <w:rPr>
          <w:rFonts w:ascii="Arial" w:hAnsi="Arial" w:cs="Arial"/>
          <w:b/>
          <w:lang w:val="ro-RO"/>
        </w:rPr>
      </w:pPr>
    </w:p>
    <w:p w:rsidR="00FD65B6" w:rsidRPr="00DE5B19" w:rsidRDefault="00FD65B6" w:rsidP="000146D6">
      <w:pPr>
        <w:spacing w:line="360" w:lineRule="auto"/>
        <w:rPr>
          <w:rFonts w:ascii="Arial" w:hAnsi="Arial" w:cs="Arial"/>
          <w:b/>
          <w:lang w:val="ro-RO"/>
        </w:rPr>
      </w:pPr>
    </w:p>
    <w:p w:rsidR="00FD65B6" w:rsidRPr="00DE5B19" w:rsidRDefault="00FD65B6" w:rsidP="00FD65B6">
      <w:pPr>
        <w:spacing w:line="360" w:lineRule="auto"/>
        <w:ind w:left="3960"/>
        <w:rPr>
          <w:rFonts w:ascii="Arial" w:hAnsi="Arial" w:cs="Arial"/>
          <w:b/>
          <w:lang w:val="ro-RO"/>
        </w:rPr>
      </w:pPr>
    </w:p>
    <w:p w:rsidR="00FD65B6" w:rsidRDefault="00FD65B6" w:rsidP="00FD65B6">
      <w:pPr>
        <w:spacing w:line="360" w:lineRule="auto"/>
        <w:ind w:left="1632" w:firstLine="708"/>
        <w:rPr>
          <w:rFonts w:ascii="Arial" w:hAnsi="Arial" w:cs="Arial"/>
          <w:b/>
          <w:lang w:val="ro-RO"/>
        </w:rPr>
      </w:pPr>
    </w:p>
    <w:p w:rsidR="00FD65B6" w:rsidRDefault="00FD65B6" w:rsidP="00FD65B6">
      <w:pPr>
        <w:spacing w:line="360" w:lineRule="auto"/>
        <w:ind w:left="1632" w:firstLine="708"/>
        <w:rPr>
          <w:rFonts w:ascii="Arial" w:hAnsi="Arial" w:cs="Arial"/>
          <w:b/>
          <w:lang w:val="ro-RO"/>
        </w:rPr>
      </w:pPr>
    </w:p>
    <w:p w:rsidR="00FD65B6" w:rsidRDefault="00FD65B6" w:rsidP="00FD65B6">
      <w:pPr>
        <w:spacing w:line="360" w:lineRule="auto"/>
        <w:ind w:left="1632" w:firstLine="708"/>
        <w:rPr>
          <w:rFonts w:ascii="Arial" w:hAnsi="Arial" w:cs="Arial"/>
          <w:lang w:val="ro-RO"/>
        </w:rPr>
      </w:pPr>
    </w:p>
    <w:p w:rsidR="00FD65B6" w:rsidRPr="00DE5B19" w:rsidRDefault="00FD65B6" w:rsidP="005F0DBA">
      <w:pPr>
        <w:spacing w:line="360" w:lineRule="auto"/>
        <w:rPr>
          <w:rFonts w:ascii="Arial" w:hAnsi="Arial" w:cs="Arial"/>
          <w:lang w:val="ro-RO"/>
        </w:rPr>
      </w:pPr>
    </w:p>
    <w:p w:rsidR="000877F6" w:rsidRPr="00C501EE" w:rsidRDefault="000877F6" w:rsidP="00D413C3">
      <w:pPr>
        <w:rPr>
          <w:rFonts w:ascii="Arial" w:hAnsi="Arial" w:cs="Arial"/>
          <w:lang w:val="en-US"/>
        </w:rPr>
      </w:pPr>
    </w:p>
    <w:p w:rsidR="000B061C" w:rsidRDefault="000B061C" w:rsidP="00AE50A9">
      <w:pPr>
        <w:jc w:val="both"/>
        <w:rPr>
          <w:rFonts w:ascii="Arial" w:hAnsi="Arial" w:cs="Arial"/>
          <w:lang w:val="en-US"/>
        </w:rPr>
      </w:pPr>
    </w:p>
    <w:p w:rsidR="00684BD5" w:rsidRDefault="004D6B28" w:rsidP="004D6B28">
      <w:pPr>
        <w:jc w:val="center"/>
        <w:rPr>
          <w:rFonts w:ascii="Arial" w:hAnsi="Arial" w:cs="Arial"/>
          <w:b/>
        </w:rPr>
      </w:pPr>
      <w:r w:rsidRPr="004D6B28">
        <w:rPr>
          <w:rFonts w:ascii="Arial" w:hAnsi="Arial" w:cs="Arial"/>
          <w:b/>
        </w:rPr>
        <w:t>CUPRINS</w:t>
      </w:r>
    </w:p>
    <w:p w:rsidR="004F79BD" w:rsidRDefault="004F79BD" w:rsidP="004D6B28">
      <w:pPr>
        <w:jc w:val="center"/>
        <w:rPr>
          <w:rFonts w:ascii="Arial" w:hAnsi="Arial" w:cs="Arial"/>
          <w:b/>
        </w:rPr>
      </w:pPr>
    </w:p>
    <w:p w:rsidR="004F79BD" w:rsidRPr="004D6B28" w:rsidRDefault="004F79BD" w:rsidP="004D6B28">
      <w:pPr>
        <w:jc w:val="center"/>
        <w:rPr>
          <w:rFonts w:ascii="Arial" w:hAnsi="Arial" w:cs="Arial"/>
          <w:b/>
        </w:rPr>
      </w:pPr>
    </w:p>
    <w:p w:rsidR="004F79BD" w:rsidRDefault="00C474EE">
      <w:pPr>
        <w:pStyle w:val="TOC1"/>
        <w:rPr>
          <w:rFonts w:asciiTheme="minorHAnsi" w:eastAsiaTheme="minorEastAsia" w:hAnsiTheme="minorHAnsi" w:cstheme="minorBidi"/>
          <w:b w:val="0"/>
          <w:bCs w:val="0"/>
          <w:caps w:val="0"/>
          <w:szCs w:val="22"/>
          <w:lang w:val="en-GB" w:eastAsia="en-GB"/>
        </w:rPr>
      </w:pPr>
      <w:r>
        <w:fldChar w:fldCharType="begin"/>
      </w:r>
      <w:r w:rsidR="00684BD5">
        <w:instrText xml:space="preserve"> TOC \o "1-3" \h \z \u </w:instrText>
      </w:r>
      <w:r>
        <w:fldChar w:fldCharType="separate"/>
      </w:r>
      <w:hyperlink w:anchor="_Toc525046045" w:history="1">
        <w:r w:rsidR="004F79BD" w:rsidRPr="00F909DD">
          <w:rPr>
            <w:rStyle w:val="Hyperlink"/>
          </w:rPr>
          <w:t>1.</w:t>
        </w:r>
        <w:r w:rsidR="004F79BD">
          <w:rPr>
            <w:rFonts w:asciiTheme="minorHAnsi" w:eastAsiaTheme="minorEastAsia" w:hAnsiTheme="minorHAnsi" w:cstheme="minorBidi"/>
            <w:b w:val="0"/>
            <w:bCs w:val="0"/>
            <w:caps w:val="0"/>
            <w:szCs w:val="22"/>
            <w:lang w:val="en-GB" w:eastAsia="en-GB"/>
          </w:rPr>
          <w:tab/>
        </w:r>
        <w:r w:rsidR="004F79BD" w:rsidRPr="00F909DD">
          <w:rPr>
            <w:rStyle w:val="Hyperlink"/>
          </w:rPr>
          <w:t>INTRODUCERE</w:t>
        </w:r>
        <w:r w:rsidR="004F79BD">
          <w:rPr>
            <w:webHidden/>
          </w:rPr>
          <w:tab/>
        </w:r>
        <w:r w:rsidR="004F79BD">
          <w:rPr>
            <w:webHidden/>
          </w:rPr>
          <w:fldChar w:fldCharType="begin"/>
        </w:r>
        <w:r w:rsidR="004F79BD">
          <w:rPr>
            <w:webHidden/>
          </w:rPr>
          <w:instrText xml:space="preserve"> PAGEREF _Toc525046045 \h </w:instrText>
        </w:r>
        <w:r w:rsidR="004F79BD">
          <w:rPr>
            <w:webHidden/>
          </w:rPr>
        </w:r>
        <w:r w:rsidR="004F79BD">
          <w:rPr>
            <w:webHidden/>
          </w:rPr>
          <w:fldChar w:fldCharType="separate"/>
        </w:r>
        <w:r w:rsidR="004E7F39">
          <w:rPr>
            <w:webHidden/>
          </w:rPr>
          <w:t>3</w:t>
        </w:r>
        <w:r w:rsidR="004F79BD">
          <w:rPr>
            <w:webHidden/>
          </w:rPr>
          <w:fldChar w:fldCharType="end"/>
        </w:r>
      </w:hyperlink>
    </w:p>
    <w:p w:rsidR="004F79BD" w:rsidRDefault="00E928C8">
      <w:pPr>
        <w:pStyle w:val="TOC1"/>
        <w:rPr>
          <w:rFonts w:asciiTheme="minorHAnsi" w:eastAsiaTheme="minorEastAsia" w:hAnsiTheme="minorHAnsi" w:cstheme="minorBidi"/>
          <w:b w:val="0"/>
          <w:bCs w:val="0"/>
          <w:caps w:val="0"/>
          <w:szCs w:val="22"/>
          <w:lang w:val="en-GB" w:eastAsia="en-GB"/>
        </w:rPr>
      </w:pPr>
      <w:hyperlink w:anchor="_Toc525046046" w:history="1">
        <w:r w:rsidR="004F79BD" w:rsidRPr="00F909DD">
          <w:rPr>
            <w:rStyle w:val="Hyperlink"/>
          </w:rPr>
          <w:t>2.</w:t>
        </w:r>
        <w:r w:rsidR="004F79BD">
          <w:rPr>
            <w:rFonts w:asciiTheme="minorHAnsi" w:eastAsiaTheme="minorEastAsia" w:hAnsiTheme="minorHAnsi" w:cstheme="minorBidi"/>
            <w:b w:val="0"/>
            <w:bCs w:val="0"/>
            <w:caps w:val="0"/>
            <w:szCs w:val="22"/>
            <w:lang w:val="en-GB" w:eastAsia="en-GB"/>
          </w:rPr>
          <w:tab/>
        </w:r>
        <w:r w:rsidR="004F79BD" w:rsidRPr="00F909DD">
          <w:rPr>
            <w:rStyle w:val="Hyperlink"/>
          </w:rPr>
          <w:t>SCOPUL DOCUMENTULUI</w:t>
        </w:r>
        <w:r w:rsidR="004F79BD">
          <w:rPr>
            <w:webHidden/>
          </w:rPr>
          <w:tab/>
        </w:r>
        <w:r w:rsidR="004F79BD">
          <w:rPr>
            <w:webHidden/>
          </w:rPr>
          <w:fldChar w:fldCharType="begin"/>
        </w:r>
        <w:r w:rsidR="004F79BD">
          <w:rPr>
            <w:webHidden/>
          </w:rPr>
          <w:instrText xml:space="preserve"> PAGEREF _Toc525046046 \h </w:instrText>
        </w:r>
        <w:r w:rsidR="004F79BD">
          <w:rPr>
            <w:webHidden/>
          </w:rPr>
        </w:r>
        <w:r w:rsidR="004F79BD">
          <w:rPr>
            <w:webHidden/>
          </w:rPr>
          <w:fldChar w:fldCharType="separate"/>
        </w:r>
        <w:r w:rsidR="004E7F39">
          <w:rPr>
            <w:webHidden/>
          </w:rPr>
          <w:t>3</w:t>
        </w:r>
        <w:r w:rsidR="004F79BD">
          <w:rPr>
            <w:webHidden/>
          </w:rPr>
          <w:fldChar w:fldCharType="end"/>
        </w:r>
      </w:hyperlink>
    </w:p>
    <w:p w:rsidR="004F79BD" w:rsidRDefault="00E928C8">
      <w:pPr>
        <w:pStyle w:val="TOC1"/>
        <w:rPr>
          <w:rFonts w:asciiTheme="minorHAnsi" w:eastAsiaTheme="minorEastAsia" w:hAnsiTheme="minorHAnsi" w:cstheme="minorBidi"/>
          <w:b w:val="0"/>
          <w:bCs w:val="0"/>
          <w:caps w:val="0"/>
          <w:szCs w:val="22"/>
          <w:lang w:val="en-GB" w:eastAsia="en-GB"/>
        </w:rPr>
      </w:pPr>
      <w:hyperlink w:anchor="_Toc525046047" w:history="1">
        <w:r w:rsidR="004F79BD" w:rsidRPr="00F909DD">
          <w:rPr>
            <w:rStyle w:val="Hyperlink"/>
          </w:rPr>
          <w:t>3.</w:t>
        </w:r>
        <w:r w:rsidR="004F79BD">
          <w:rPr>
            <w:rFonts w:asciiTheme="minorHAnsi" w:eastAsiaTheme="minorEastAsia" w:hAnsiTheme="minorHAnsi" w:cstheme="minorBidi"/>
            <w:b w:val="0"/>
            <w:bCs w:val="0"/>
            <w:caps w:val="0"/>
            <w:szCs w:val="22"/>
            <w:lang w:val="en-GB" w:eastAsia="en-GB"/>
          </w:rPr>
          <w:tab/>
        </w:r>
        <w:r w:rsidR="004F79BD" w:rsidRPr="00F909DD">
          <w:rPr>
            <w:rStyle w:val="Hyperlink"/>
          </w:rPr>
          <w:t>DESCRIEREA ALGORITMILOR DE CALCUL</w:t>
        </w:r>
        <w:r w:rsidR="004F79BD">
          <w:rPr>
            <w:webHidden/>
          </w:rPr>
          <w:tab/>
        </w:r>
        <w:r w:rsidR="004F79BD">
          <w:rPr>
            <w:webHidden/>
          </w:rPr>
          <w:fldChar w:fldCharType="begin"/>
        </w:r>
        <w:r w:rsidR="004F79BD">
          <w:rPr>
            <w:webHidden/>
          </w:rPr>
          <w:instrText xml:space="preserve"> PAGEREF _Toc525046047 \h </w:instrText>
        </w:r>
        <w:r w:rsidR="004F79BD">
          <w:rPr>
            <w:webHidden/>
          </w:rPr>
        </w:r>
        <w:r w:rsidR="004F79BD">
          <w:rPr>
            <w:webHidden/>
          </w:rPr>
          <w:fldChar w:fldCharType="separate"/>
        </w:r>
        <w:r w:rsidR="004E7F39">
          <w:rPr>
            <w:webHidden/>
          </w:rPr>
          <w:t>3</w:t>
        </w:r>
        <w:r w:rsidR="004F79BD">
          <w:rPr>
            <w:webHidden/>
          </w:rPr>
          <w:fldChar w:fldCharType="end"/>
        </w:r>
      </w:hyperlink>
    </w:p>
    <w:p w:rsidR="004F79BD" w:rsidRDefault="00E928C8">
      <w:pPr>
        <w:pStyle w:val="TOC1"/>
        <w:rPr>
          <w:rFonts w:asciiTheme="minorHAnsi" w:eastAsiaTheme="minorEastAsia" w:hAnsiTheme="minorHAnsi" w:cstheme="minorBidi"/>
          <w:b w:val="0"/>
          <w:bCs w:val="0"/>
          <w:caps w:val="0"/>
          <w:szCs w:val="22"/>
          <w:lang w:val="en-GB" w:eastAsia="en-GB"/>
        </w:rPr>
      </w:pPr>
      <w:hyperlink w:anchor="_Toc525046048" w:history="1">
        <w:r w:rsidR="004F79BD" w:rsidRPr="00F909DD">
          <w:rPr>
            <w:rStyle w:val="Hyperlink"/>
          </w:rPr>
          <w:t>4.</w:t>
        </w:r>
        <w:r w:rsidR="004F79BD">
          <w:rPr>
            <w:rFonts w:asciiTheme="minorHAnsi" w:eastAsiaTheme="minorEastAsia" w:hAnsiTheme="minorHAnsi" w:cstheme="minorBidi"/>
            <w:b w:val="0"/>
            <w:bCs w:val="0"/>
            <w:caps w:val="0"/>
            <w:szCs w:val="22"/>
            <w:lang w:val="en-GB" w:eastAsia="en-GB"/>
          </w:rPr>
          <w:tab/>
        </w:r>
        <w:r w:rsidR="004F79BD" w:rsidRPr="00F909DD">
          <w:rPr>
            <w:rStyle w:val="Hyperlink"/>
          </w:rPr>
          <w:t>DATE DE CALCUL ŞI REZULTATE</w:t>
        </w:r>
        <w:r w:rsidR="004F79BD">
          <w:rPr>
            <w:webHidden/>
          </w:rPr>
          <w:tab/>
        </w:r>
        <w:r w:rsidR="004F79BD">
          <w:rPr>
            <w:webHidden/>
          </w:rPr>
          <w:fldChar w:fldCharType="begin"/>
        </w:r>
        <w:r w:rsidR="004F79BD">
          <w:rPr>
            <w:webHidden/>
          </w:rPr>
          <w:instrText xml:space="preserve"> PAGEREF _Toc525046048 \h </w:instrText>
        </w:r>
        <w:r w:rsidR="004F79BD">
          <w:rPr>
            <w:webHidden/>
          </w:rPr>
        </w:r>
        <w:r w:rsidR="004F79BD">
          <w:rPr>
            <w:webHidden/>
          </w:rPr>
          <w:fldChar w:fldCharType="separate"/>
        </w:r>
        <w:r w:rsidR="004E7F39">
          <w:rPr>
            <w:webHidden/>
          </w:rPr>
          <w:t>4</w:t>
        </w:r>
        <w:r w:rsidR="004F79BD">
          <w:rPr>
            <w:webHidden/>
          </w:rPr>
          <w:fldChar w:fldCharType="end"/>
        </w:r>
      </w:hyperlink>
    </w:p>
    <w:p w:rsidR="00684BD5" w:rsidRDefault="00C474EE">
      <w:r>
        <w:fldChar w:fldCharType="end"/>
      </w:r>
    </w:p>
    <w:p w:rsidR="009E10E3" w:rsidRDefault="009E10E3" w:rsidP="00AE50A9">
      <w:pPr>
        <w:jc w:val="both"/>
        <w:rPr>
          <w:rFonts w:ascii="Arial" w:hAnsi="Arial" w:cs="Arial"/>
          <w:lang w:val="en-US"/>
        </w:rPr>
      </w:pPr>
    </w:p>
    <w:p w:rsidR="00760DEC" w:rsidRDefault="00760DEC"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6063A4" w:rsidRDefault="006063A4" w:rsidP="00AE50A9">
      <w:pPr>
        <w:jc w:val="both"/>
        <w:rPr>
          <w:rFonts w:ascii="Arial" w:hAnsi="Arial" w:cs="Arial"/>
          <w:lang w:val="en-US"/>
        </w:rPr>
      </w:pPr>
    </w:p>
    <w:p w:rsidR="00A11AC1" w:rsidRDefault="00A11AC1" w:rsidP="00AE50A9">
      <w:pPr>
        <w:jc w:val="both"/>
        <w:rPr>
          <w:rFonts w:ascii="Arial" w:hAnsi="Arial" w:cs="Arial"/>
          <w:lang w:val="en-US"/>
        </w:rPr>
      </w:pPr>
    </w:p>
    <w:p w:rsidR="004D6B28" w:rsidRDefault="004D6B28" w:rsidP="00AE50A9">
      <w:pPr>
        <w:jc w:val="both"/>
        <w:rPr>
          <w:rFonts w:ascii="Arial" w:hAnsi="Arial" w:cs="Arial"/>
          <w:lang w:val="en-US"/>
        </w:rPr>
      </w:pPr>
    </w:p>
    <w:p w:rsidR="00A11AC1" w:rsidRDefault="00A11AC1" w:rsidP="00AE50A9">
      <w:pPr>
        <w:jc w:val="both"/>
        <w:rPr>
          <w:rFonts w:ascii="Arial" w:hAnsi="Arial" w:cs="Arial"/>
          <w:lang w:val="en-US"/>
        </w:rPr>
      </w:pPr>
    </w:p>
    <w:p w:rsidR="00A11AC1" w:rsidRPr="0096170F" w:rsidRDefault="00A11AC1" w:rsidP="00D02DBF">
      <w:pPr>
        <w:pStyle w:val="berschriftI"/>
        <w:tabs>
          <w:tab w:val="left" w:pos="1134"/>
        </w:tabs>
        <w:spacing w:before="200" w:after="0" w:line="480" w:lineRule="auto"/>
        <w:ind w:left="851" w:firstLine="0"/>
        <w:rPr>
          <w:rFonts w:cs="Times New Roman"/>
          <w:caps/>
        </w:rPr>
      </w:pPr>
      <w:bookmarkStart w:id="0" w:name="_Toc525046045"/>
      <w:r w:rsidRPr="0096170F">
        <w:rPr>
          <w:rFonts w:cs="Times New Roman"/>
          <w:caps/>
        </w:rPr>
        <w:t>I</w:t>
      </w:r>
      <w:r w:rsidR="00BA286E" w:rsidRPr="0096170F">
        <w:rPr>
          <w:rFonts w:cs="Times New Roman"/>
          <w:caps/>
        </w:rPr>
        <w:t>NTRODUCERE</w:t>
      </w:r>
      <w:bookmarkEnd w:id="0"/>
    </w:p>
    <w:p w:rsidR="00E412E3" w:rsidRPr="007F2C11" w:rsidRDefault="0044070E" w:rsidP="0044070E">
      <w:pPr>
        <w:tabs>
          <w:tab w:val="left" w:pos="1134"/>
        </w:tabs>
        <w:spacing w:line="276" w:lineRule="auto"/>
        <w:ind w:left="851" w:right="-63"/>
        <w:jc w:val="both"/>
        <w:rPr>
          <w:rFonts w:ascii="Arial" w:hAnsi="Arial" w:cs="Arial"/>
          <w:lang w:val="ro-RO"/>
        </w:rPr>
      </w:pPr>
      <w:r w:rsidRPr="0044070E">
        <w:rPr>
          <w:rFonts w:ascii="Arial" w:hAnsi="Arial" w:cs="Arial"/>
          <w:lang w:val="ro-RO"/>
        </w:rPr>
        <w:t>În prezent, datorită vechimii utilajelor şi a instalaţiilor tehnologice din această locaţie, uzate moral, cât şi fizic, precum şi necesității corelării parametrilor de pompare cu producţiile de ţiţei obţinute, se impune adaptarea sistemului actual de pompare din punct de vedere al eficienţei economice prin înlocuirea utilajelor, instalaţiilor tehnologice şi a altor obiecte aferente sistemelor de pompare a ţiţeiului Ochiuri, județul Dâmboviţa.</w:t>
      </w:r>
    </w:p>
    <w:p w:rsidR="00BA286E" w:rsidRPr="0096170F" w:rsidRDefault="00BA286E" w:rsidP="00D02DBF">
      <w:pPr>
        <w:pStyle w:val="berschriftI"/>
        <w:tabs>
          <w:tab w:val="left" w:pos="1134"/>
        </w:tabs>
        <w:spacing w:before="200" w:after="0" w:line="480" w:lineRule="auto"/>
        <w:ind w:left="851" w:firstLine="0"/>
        <w:rPr>
          <w:rFonts w:cs="Times New Roman"/>
          <w:caps/>
        </w:rPr>
      </w:pPr>
      <w:bookmarkStart w:id="1" w:name="_Toc525046046"/>
      <w:r w:rsidRPr="0096170F">
        <w:rPr>
          <w:rFonts w:cs="Times New Roman"/>
          <w:caps/>
        </w:rPr>
        <w:t>SCOPUL DOCUMENTULUI</w:t>
      </w:r>
      <w:bookmarkEnd w:id="1"/>
    </w:p>
    <w:p w:rsidR="00E412E3" w:rsidRPr="0044070E" w:rsidRDefault="00303CE3" w:rsidP="0044070E">
      <w:pPr>
        <w:tabs>
          <w:tab w:val="left" w:pos="1134"/>
        </w:tabs>
        <w:spacing w:line="276" w:lineRule="auto"/>
        <w:ind w:left="851" w:right="-63"/>
        <w:jc w:val="both"/>
        <w:rPr>
          <w:rFonts w:ascii="Arial" w:hAnsi="Arial" w:cs="Arial"/>
          <w:lang w:val="ro-RO"/>
        </w:rPr>
      </w:pPr>
      <w:r w:rsidRPr="0096170F">
        <w:rPr>
          <w:rFonts w:ascii="Arial" w:hAnsi="Arial" w:cs="Arial"/>
          <w:lang w:val="ro-RO"/>
        </w:rPr>
        <w:t>Documentul prezintă metodologia folosită pentru dimensionarea supapelor</w:t>
      </w:r>
      <w:r w:rsidR="00AD7A03">
        <w:rPr>
          <w:rFonts w:ascii="Arial" w:hAnsi="Arial" w:cs="Arial"/>
          <w:lang w:val="ro-RO"/>
        </w:rPr>
        <w:t xml:space="preserve"> de siguranţă montate pe refularea </w:t>
      </w:r>
      <w:r w:rsidRPr="0096170F">
        <w:rPr>
          <w:rFonts w:ascii="Arial" w:hAnsi="Arial" w:cs="Arial"/>
          <w:lang w:val="ro-RO"/>
        </w:rPr>
        <w:t>pompe</w:t>
      </w:r>
      <w:r w:rsidR="00AD7A03">
        <w:rPr>
          <w:rFonts w:ascii="Arial" w:hAnsi="Arial" w:cs="Arial"/>
          <w:lang w:val="ro-RO"/>
        </w:rPr>
        <w:t>lor</w:t>
      </w:r>
      <w:r w:rsidRPr="0096170F">
        <w:rPr>
          <w:rFonts w:ascii="Arial" w:hAnsi="Arial" w:cs="Arial"/>
          <w:lang w:val="ro-RO"/>
        </w:rPr>
        <w:t xml:space="preserve"> </w:t>
      </w:r>
      <w:r w:rsidR="00AD7A03" w:rsidRPr="0096170F">
        <w:rPr>
          <w:rFonts w:ascii="Arial" w:hAnsi="Arial" w:cs="Arial"/>
          <w:lang w:val="ro-RO"/>
        </w:rPr>
        <w:t xml:space="preserve">cu cavităţi progresive </w:t>
      </w:r>
      <w:r w:rsidR="00AD7A03">
        <w:rPr>
          <w:rFonts w:ascii="Arial" w:hAnsi="Arial" w:cs="Arial"/>
          <w:lang w:val="ro-RO"/>
        </w:rPr>
        <w:t>de vehiculare ţiţei.</w:t>
      </w:r>
    </w:p>
    <w:p w:rsidR="00213AB3" w:rsidRPr="0096170F" w:rsidRDefault="00213AB3" w:rsidP="00D02DBF">
      <w:pPr>
        <w:pStyle w:val="berschriftI"/>
        <w:tabs>
          <w:tab w:val="left" w:pos="1134"/>
        </w:tabs>
        <w:spacing w:before="200" w:after="0" w:line="480" w:lineRule="auto"/>
        <w:ind w:left="851" w:firstLine="0"/>
        <w:rPr>
          <w:rFonts w:cs="Times New Roman"/>
          <w:caps/>
        </w:rPr>
      </w:pPr>
      <w:bookmarkStart w:id="2" w:name="_Toc525046047"/>
      <w:r w:rsidRPr="0096170F">
        <w:rPr>
          <w:rFonts w:cs="Times New Roman"/>
          <w:caps/>
        </w:rPr>
        <w:t>DESCRIEREA ALGORITMILOR DE CALCUL</w:t>
      </w:r>
      <w:bookmarkEnd w:id="2"/>
    </w:p>
    <w:p w:rsidR="00213AB3" w:rsidRPr="0096170F" w:rsidRDefault="00A33F70" w:rsidP="006F2419">
      <w:pPr>
        <w:spacing w:line="360" w:lineRule="auto"/>
        <w:ind w:left="851"/>
        <w:rPr>
          <w:rFonts w:ascii="Arial" w:hAnsi="Arial" w:cs="Arial"/>
          <w:lang w:val="ro-RO"/>
        </w:rPr>
      </w:pPr>
      <w:r>
        <w:rPr>
          <w:rFonts w:ascii="Arial" w:hAnsi="Arial" w:cs="Arial"/>
          <w:lang w:val="ro-RO"/>
        </w:rPr>
        <w:t>P</w:t>
      </w:r>
      <w:r w:rsidR="000C5C22" w:rsidRPr="0096170F">
        <w:rPr>
          <w:rFonts w:ascii="Arial" w:hAnsi="Arial" w:cs="Arial"/>
          <w:lang w:val="ro-RO"/>
        </w:rPr>
        <w:t>entru lichide a</w:t>
      </w:r>
      <w:r w:rsidR="00213AB3" w:rsidRPr="0096170F">
        <w:rPr>
          <w:rFonts w:ascii="Arial" w:hAnsi="Arial" w:cs="Arial"/>
          <w:lang w:val="ro-RO"/>
        </w:rPr>
        <w:t>ria supape</w:t>
      </w:r>
      <w:r w:rsidR="006063A4" w:rsidRPr="0096170F">
        <w:rPr>
          <w:rFonts w:ascii="Arial" w:hAnsi="Arial" w:cs="Arial"/>
          <w:lang w:val="ro-RO"/>
        </w:rPr>
        <w:t>i</w:t>
      </w:r>
      <w:r w:rsidR="000C5C22" w:rsidRPr="0096170F">
        <w:rPr>
          <w:rFonts w:ascii="Arial" w:hAnsi="Arial" w:cs="Arial"/>
          <w:lang w:val="ro-RO"/>
        </w:rPr>
        <w:t xml:space="preserve"> de descărcare</w:t>
      </w:r>
      <w:r w:rsidR="00213AB3" w:rsidRPr="0096170F">
        <w:rPr>
          <w:rFonts w:ascii="Arial" w:hAnsi="Arial" w:cs="Arial"/>
          <w:lang w:val="ro-RO"/>
        </w:rPr>
        <w:t xml:space="preserve"> se </w:t>
      </w:r>
      <w:r w:rsidR="00C8089D" w:rsidRPr="0096170F">
        <w:rPr>
          <w:rFonts w:ascii="Arial" w:hAnsi="Arial" w:cs="Arial"/>
          <w:lang w:val="ro-RO"/>
        </w:rPr>
        <w:t>determină</w:t>
      </w:r>
      <w:r w:rsidR="00C063CE" w:rsidRPr="0096170F">
        <w:rPr>
          <w:rFonts w:ascii="Arial" w:hAnsi="Arial" w:cs="Arial"/>
          <w:lang w:val="ro-RO"/>
        </w:rPr>
        <w:t xml:space="preserve"> cu</w:t>
      </w:r>
      <w:r w:rsidR="000C5C22" w:rsidRPr="0096170F">
        <w:rPr>
          <w:rFonts w:ascii="Arial" w:hAnsi="Arial" w:cs="Arial"/>
          <w:lang w:val="ro-RO"/>
        </w:rPr>
        <w:t xml:space="preserve"> următoarea </w:t>
      </w:r>
      <w:r w:rsidR="00C063CE" w:rsidRPr="0096170F">
        <w:rPr>
          <w:rFonts w:ascii="Arial" w:hAnsi="Arial" w:cs="Arial"/>
          <w:lang w:val="ro-RO"/>
        </w:rPr>
        <w:t>re</w:t>
      </w:r>
      <w:r w:rsidR="00213AB3" w:rsidRPr="0096170F">
        <w:rPr>
          <w:rFonts w:ascii="Arial" w:hAnsi="Arial" w:cs="Arial"/>
          <w:lang w:val="ro-RO"/>
        </w:rPr>
        <w:t>l</w:t>
      </w:r>
      <w:r w:rsidR="00C063CE" w:rsidRPr="0096170F">
        <w:rPr>
          <w:rFonts w:ascii="Arial" w:hAnsi="Arial" w:cs="Arial"/>
          <w:lang w:val="ro-RO"/>
        </w:rPr>
        <w:t>a</w:t>
      </w:r>
      <w:r w:rsidR="000C5C22" w:rsidRPr="0096170F">
        <w:rPr>
          <w:rFonts w:ascii="Arial" w:hAnsi="Arial" w:cs="Arial"/>
          <w:lang w:val="ro-RO"/>
        </w:rPr>
        <w:t>ţie:</w:t>
      </w:r>
    </w:p>
    <w:p w:rsidR="00213AB3" w:rsidRPr="0096170F" w:rsidRDefault="00E928C8" w:rsidP="006F2419">
      <w:pPr>
        <w:spacing w:line="360" w:lineRule="auto"/>
        <w:ind w:left="851"/>
        <w:rPr>
          <w:rFonts w:ascii="Arial" w:hAnsi="Arial" w:cs="Arial"/>
          <w:lang w:val="ro-RO"/>
        </w:rPr>
      </w:pPr>
      <w:r>
        <w:rPr>
          <w:rFonts w:ascii="Arial" w:hAnsi="Arial" w:cs="Arial"/>
          <w:lang w:val="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5pt;height:60.3pt">
            <v:imagedata r:id="rId10" o:title=""/>
          </v:shape>
        </w:pict>
      </w:r>
    </w:p>
    <w:p w:rsidR="00213AB3" w:rsidRPr="00FA7101" w:rsidRDefault="00213AB3" w:rsidP="00D02DBF">
      <w:pPr>
        <w:spacing w:line="276" w:lineRule="auto"/>
        <w:ind w:left="851"/>
        <w:jc w:val="both"/>
        <w:rPr>
          <w:rFonts w:ascii="Arial" w:hAnsi="Arial" w:cs="Arial"/>
          <w:lang w:val="ro-RO"/>
        </w:rPr>
      </w:pPr>
      <w:r w:rsidRPr="0096170F">
        <w:rPr>
          <w:rFonts w:ascii="Arial" w:hAnsi="Arial" w:cs="Arial"/>
          <w:lang w:val="ro-RO"/>
        </w:rPr>
        <w:t>A - aria s</w:t>
      </w:r>
      <w:r w:rsidR="00FA7101">
        <w:rPr>
          <w:rFonts w:ascii="Arial" w:hAnsi="Arial" w:cs="Arial"/>
          <w:lang w:val="ro-RO"/>
        </w:rPr>
        <w:t>ecţiunii minime de evacuare, mm</w:t>
      </w:r>
      <w:r w:rsidR="00FA7101">
        <w:rPr>
          <w:rFonts w:ascii="Arial" w:hAnsi="Arial" w:cs="Arial"/>
          <w:vertAlign w:val="superscript"/>
          <w:lang w:val="ro-RO"/>
        </w:rPr>
        <w:t>2</w:t>
      </w:r>
      <w:r w:rsidR="00FA7101">
        <w:rPr>
          <w:rFonts w:ascii="Arial" w:hAnsi="Arial" w:cs="Arial"/>
          <w:lang w:val="ro-RO"/>
        </w:rPr>
        <w:t>;</w:t>
      </w:r>
    </w:p>
    <w:p w:rsidR="00213AB3" w:rsidRPr="0096170F" w:rsidRDefault="00213AB3" w:rsidP="00D02DBF">
      <w:pPr>
        <w:spacing w:line="276" w:lineRule="auto"/>
        <w:ind w:left="851"/>
        <w:jc w:val="both"/>
        <w:rPr>
          <w:rFonts w:ascii="Arial" w:hAnsi="Arial" w:cs="Arial"/>
          <w:lang w:val="ro-RO"/>
        </w:rPr>
      </w:pPr>
      <w:r w:rsidRPr="0096170F">
        <w:rPr>
          <w:rFonts w:ascii="Arial" w:hAnsi="Arial" w:cs="Arial"/>
          <w:lang w:val="ro-RO"/>
        </w:rPr>
        <w:t xml:space="preserve">Q - capacitatea de evacuare, </w:t>
      </w:r>
      <w:r w:rsidR="00F06DE6" w:rsidRPr="0096170F">
        <w:rPr>
          <w:rFonts w:ascii="Arial" w:hAnsi="Arial" w:cs="Arial"/>
          <w:lang w:val="ro-RO"/>
        </w:rPr>
        <w:t>L/min</w:t>
      </w:r>
      <w:r w:rsidR="00FA7101">
        <w:rPr>
          <w:rFonts w:ascii="Arial" w:hAnsi="Arial" w:cs="Arial"/>
          <w:lang w:val="ro-RO"/>
        </w:rPr>
        <w:t>;</w:t>
      </w:r>
    </w:p>
    <w:p w:rsidR="00F06DE6" w:rsidRPr="0096170F" w:rsidRDefault="00FA7101" w:rsidP="00D02DBF">
      <w:pPr>
        <w:spacing w:line="276" w:lineRule="auto"/>
        <w:ind w:left="851"/>
        <w:jc w:val="both"/>
        <w:rPr>
          <w:rFonts w:ascii="Arial" w:hAnsi="Arial" w:cs="Arial"/>
          <w:lang w:val="ro-RO"/>
        </w:rPr>
      </w:pPr>
      <w:r>
        <w:rPr>
          <w:rFonts w:ascii="Arial" w:hAnsi="Arial" w:cs="Arial"/>
          <w:lang w:val="ro-RO"/>
        </w:rPr>
        <w:t>Kd - coeficient de descă</w:t>
      </w:r>
      <w:r w:rsidR="00F06DE6" w:rsidRPr="0096170F">
        <w:rPr>
          <w:rFonts w:ascii="Arial" w:hAnsi="Arial" w:cs="Arial"/>
          <w:lang w:val="ro-RO"/>
        </w:rPr>
        <w:t>rcare care se ia 0,65 pentru supape de presiune montate cu sau fără disc de rupere şi 0,62 pentru discuri de rupere</w:t>
      </w:r>
      <w:r>
        <w:rPr>
          <w:rFonts w:ascii="Arial" w:hAnsi="Arial" w:cs="Arial"/>
          <w:lang w:val="ro-RO"/>
        </w:rPr>
        <w:t>;</w:t>
      </w:r>
    </w:p>
    <w:p w:rsidR="00F06DE6" w:rsidRPr="0096170F" w:rsidRDefault="00F06DE6" w:rsidP="00D02DBF">
      <w:pPr>
        <w:spacing w:line="276" w:lineRule="auto"/>
        <w:ind w:left="851"/>
        <w:jc w:val="both"/>
        <w:rPr>
          <w:rFonts w:ascii="Arial" w:hAnsi="Arial" w:cs="Arial"/>
          <w:lang w:val="ro-RO"/>
        </w:rPr>
      </w:pPr>
      <w:r w:rsidRPr="0096170F">
        <w:rPr>
          <w:rFonts w:ascii="Arial" w:hAnsi="Arial" w:cs="Arial"/>
          <w:lang w:val="ro-RO"/>
        </w:rPr>
        <w:t xml:space="preserve">Kw - factor de corecţie pentru contrapresiune, pentru supapele convenţionale </w:t>
      </w:r>
      <w:r w:rsidR="00FA7101">
        <w:rPr>
          <w:rFonts w:ascii="Arial" w:hAnsi="Arial" w:cs="Arial"/>
          <w:lang w:val="ro-RO"/>
        </w:rPr>
        <w:t>factorul are valoarea 1;</w:t>
      </w:r>
    </w:p>
    <w:p w:rsidR="006218AA" w:rsidRPr="0096170F" w:rsidRDefault="006218AA" w:rsidP="00D02DBF">
      <w:pPr>
        <w:spacing w:line="276" w:lineRule="auto"/>
        <w:ind w:left="851"/>
        <w:jc w:val="both"/>
        <w:rPr>
          <w:rFonts w:ascii="Arial" w:hAnsi="Arial" w:cs="Arial"/>
          <w:lang w:val="ro-RO"/>
        </w:rPr>
      </w:pPr>
      <w:r w:rsidRPr="0096170F">
        <w:rPr>
          <w:rFonts w:ascii="Arial" w:hAnsi="Arial" w:cs="Arial"/>
          <w:lang w:val="ro-RO"/>
        </w:rPr>
        <w:t>Kc - factor de corecţie pentru montarea supapelor cu disc de rupere, acesta are valoare 1 atunci când supapa se montează fară disc de rupere şi valoarea 0,9 când supapa se montează cu disc de rupere</w:t>
      </w:r>
      <w:r w:rsidR="00FA7101">
        <w:rPr>
          <w:rFonts w:ascii="Arial" w:hAnsi="Arial" w:cs="Arial"/>
          <w:lang w:val="ro-RO"/>
        </w:rPr>
        <w:t>;</w:t>
      </w:r>
    </w:p>
    <w:p w:rsidR="006E5473" w:rsidRPr="0096170F" w:rsidRDefault="006E5473" w:rsidP="00D02DBF">
      <w:pPr>
        <w:spacing w:line="276" w:lineRule="auto"/>
        <w:ind w:left="851"/>
        <w:jc w:val="both"/>
        <w:rPr>
          <w:rFonts w:ascii="Arial" w:hAnsi="Arial" w:cs="Arial"/>
          <w:lang w:val="ro-RO"/>
        </w:rPr>
      </w:pPr>
      <w:r w:rsidRPr="0096170F">
        <w:rPr>
          <w:rFonts w:ascii="Arial" w:hAnsi="Arial" w:cs="Arial"/>
          <w:lang w:val="ro-RO"/>
        </w:rPr>
        <w:t>Gl - greutatea specifică a lichidului</w:t>
      </w:r>
      <w:r w:rsidR="00FA7101">
        <w:rPr>
          <w:rFonts w:ascii="Arial" w:hAnsi="Arial" w:cs="Arial"/>
          <w:lang w:val="ro-RO"/>
        </w:rPr>
        <w:t>;</w:t>
      </w:r>
    </w:p>
    <w:p w:rsidR="006E5473" w:rsidRPr="0096170F" w:rsidRDefault="00FA7101" w:rsidP="00D02DBF">
      <w:pPr>
        <w:spacing w:line="276" w:lineRule="auto"/>
        <w:ind w:left="851"/>
        <w:jc w:val="both"/>
        <w:rPr>
          <w:rFonts w:ascii="Arial" w:hAnsi="Arial" w:cs="Arial"/>
          <w:lang w:val="ro-RO"/>
        </w:rPr>
      </w:pPr>
      <w:r>
        <w:rPr>
          <w:rFonts w:ascii="Arial" w:hAnsi="Arial" w:cs="Arial"/>
          <w:lang w:val="ro-RO"/>
        </w:rPr>
        <w:t>P1 - presiunea de descă</w:t>
      </w:r>
      <w:r w:rsidR="006E5473" w:rsidRPr="0096170F">
        <w:rPr>
          <w:rFonts w:ascii="Arial" w:hAnsi="Arial" w:cs="Arial"/>
          <w:lang w:val="ro-RO"/>
        </w:rPr>
        <w:t>rcare egală cu presiunea de setare plus suprapresiunea permisă, kPag</w:t>
      </w:r>
      <w:r>
        <w:rPr>
          <w:rFonts w:ascii="Arial" w:hAnsi="Arial" w:cs="Arial"/>
          <w:lang w:val="ro-RO"/>
        </w:rPr>
        <w:t>;</w:t>
      </w:r>
    </w:p>
    <w:p w:rsidR="00A84B6F" w:rsidRPr="0096170F" w:rsidRDefault="006E5473" w:rsidP="00D02DBF">
      <w:pPr>
        <w:spacing w:line="276" w:lineRule="auto"/>
        <w:ind w:left="851"/>
        <w:jc w:val="both"/>
        <w:rPr>
          <w:rFonts w:ascii="Arial" w:hAnsi="Arial" w:cs="Arial"/>
          <w:lang w:val="ro-RO"/>
        </w:rPr>
      </w:pPr>
      <w:r w:rsidRPr="0096170F">
        <w:rPr>
          <w:rFonts w:ascii="Arial" w:hAnsi="Arial" w:cs="Arial"/>
          <w:lang w:val="ro-RO"/>
        </w:rPr>
        <w:t>P2 - contrapresiunea, kPag</w:t>
      </w:r>
      <w:r w:rsidR="00FA7101">
        <w:rPr>
          <w:rFonts w:ascii="Arial" w:hAnsi="Arial" w:cs="Arial"/>
          <w:lang w:val="ro-RO"/>
        </w:rPr>
        <w:t>;</w:t>
      </w:r>
    </w:p>
    <w:p w:rsidR="00E412E3" w:rsidRPr="0096170F" w:rsidRDefault="006E5473" w:rsidP="00D02DBF">
      <w:pPr>
        <w:spacing w:line="360" w:lineRule="auto"/>
        <w:ind w:left="851"/>
        <w:rPr>
          <w:rFonts w:ascii="Arial" w:hAnsi="Arial" w:cs="Arial"/>
          <w:lang w:val="ro-RO"/>
        </w:rPr>
      </w:pPr>
      <w:r w:rsidRPr="0096170F">
        <w:rPr>
          <w:rFonts w:ascii="Arial" w:hAnsi="Arial" w:cs="Arial"/>
          <w:lang w:val="ro-RO"/>
        </w:rPr>
        <w:t xml:space="preserve">Kv </w:t>
      </w:r>
      <w:r w:rsidR="00187B53" w:rsidRPr="0096170F">
        <w:rPr>
          <w:rFonts w:ascii="Arial" w:hAnsi="Arial" w:cs="Arial"/>
          <w:lang w:val="ro-RO"/>
        </w:rPr>
        <w:t>- factor de corecţ</w:t>
      </w:r>
      <w:r w:rsidRPr="0096170F">
        <w:rPr>
          <w:rFonts w:ascii="Arial" w:hAnsi="Arial" w:cs="Arial"/>
          <w:lang w:val="ro-RO"/>
        </w:rPr>
        <w:t>ie pentru viscozitate</w:t>
      </w:r>
      <w:r w:rsidR="00FA7101">
        <w:rPr>
          <w:rFonts w:ascii="Arial" w:hAnsi="Arial" w:cs="Arial"/>
          <w:lang w:val="ro-RO"/>
        </w:rPr>
        <w:t>;</w:t>
      </w:r>
    </w:p>
    <w:p w:rsidR="006E5473" w:rsidRDefault="00E928C8" w:rsidP="00D02DBF">
      <w:pPr>
        <w:spacing w:line="360" w:lineRule="auto"/>
        <w:ind w:left="851"/>
        <w:rPr>
          <w:rFonts w:ascii="Arial" w:hAnsi="Arial" w:cs="Arial"/>
          <w:lang w:val="ro-RO"/>
        </w:rPr>
      </w:pPr>
      <w:r>
        <w:rPr>
          <w:rFonts w:ascii="Arial" w:hAnsi="Arial" w:cs="Arial"/>
          <w:lang w:val="ro-RO"/>
        </w:rPr>
        <w:pict>
          <v:shape id="_x0000_i1026" type="#_x0000_t75" style="width:214.35pt;height:51.9pt">
            <v:imagedata r:id="rId11" o:title=""/>
          </v:shape>
        </w:pict>
      </w:r>
    </w:p>
    <w:p w:rsidR="0044070E" w:rsidRDefault="0044070E" w:rsidP="00D02DBF">
      <w:pPr>
        <w:spacing w:line="360" w:lineRule="auto"/>
        <w:ind w:left="851"/>
        <w:rPr>
          <w:rFonts w:ascii="Arial" w:hAnsi="Arial" w:cs="Arial"/>
          <w:lang w:val="ro-RO"/>
        </w:rPr>
      </w:pPr>
    </w:p>
    <w:p w:rsidR="00A33F70" w:rsidRDefault="00A33F70" w:rsidP="00D02DBF">
      <w:pPr>
        <w:spacing w:line="360" w:lineRule="auto"/>
        <w:ind w:left="851"/>
        <w:rPr>
          <w:rFonts w:ascii="Arial" w:hAnsi="Arial" w:cs="Arial"/>
          <w:lang w:val="ro-RO"/>
        </w:rPr>
      </w:pPr>
    </w:p>
    <w:p w:rsidR="00D02DBF" w:rsidRDefault="00D02DBF" w:rsidP="00D02DBF">
      <w:pPr>
        <w:spacing w:line="360" w:lineRule="auto"/>
        <w:ind w:left="851"/>
        <w:rPr>
          <w:rFonts w:ascii="Arial" w:hAnsi="Arial" w:cs="Arial"/>
          <w:lang w:val="ro-RO"/>
        </w:rPr>
      </w:pPr>
    </w:p>
    <w:p w:rsidR="00D02DBF" w:rsidRDefault="00D02DBF" w:rsidP="00D02DBF">
      <w:pPr>
        <w:spacing w:line="360" w:lineRule="auto"/>
        <w:ind w:left="851"/>
        <w:rPr>
          <w:rFonts w:ascii="Arial" w:hAnsi="Arial" w:cs="Arial"/>
          <w:lang w:val="ro-RO"/>
        </w:rPr>
      </w:pPr>
    </w:p>
    <w:p w:rsidR="00D02DBF" w:rsidRDefault="00D02DBF" w:rsidP="00D02DBF">
      <w:pPr>
        <w:spacing w:line="360" w:lineRule="auto"/>
        <w:ind w:left="851"/>
        <w:rPr>
          <w:rFonts w:ascii="Arial" w:hAnsi="Arial" w:cs="Arial"/>
          <w:lang w:val="ro-RO"/>
        </w:rPr>
      </w:pPr>
    </w:p>
    <w:p w:rsidR="00D02DBF" w:rsidRDefault="00D02DBF" w:rsidP="00D02DBF">
      <w:pPr>
        <w:spacing w:line="360" w:lineRule="auto"/>
        <w:ind w:left="851"/>
        <w:rPr>
          <w:rFonts w:ascii="Arial" w:hAnsi="Arial" w:cs="Arial"/>
          <w:lang w:val="ro-RO"/>
        </w:rPr>
      </w:pPr>
    </w:p>
    <w:p w:rsidR="005F0DBA" w:rsidRDefault="005F0DBA" w:rsidP="00D02DBF">
      <w:pPr>
        <w:spacing w:line="360" w:lineRule="auto"/>
        <w:ind w:left="851"/>
        <w:rPr>
          <w:rFonts w:ascii="Arial" w:hAnsi="Arial" w:cs="Arial"/>
          <w:lang w:val="ro-RO"/>
        </w:rPr>
      </w:pPr>
    </w:p>
    <w:p w:rsidR="005F0DBA" w:rsidRDefault="005F0DBA" w:rsidP="00D02DBF">
      <w:pPr>
        <w:spacing w:line="360" w:lineRule="auto"/>
        <w:ind w:left="851"/>
        <w:rPr>
          <w:rFonts w:ascii="Arial" w:hAnsi="Arial" w:cs="Arial"/>
          <w:lang w:val="ro-RO"/>
        </w:rPr>
      </w:pPr>
    </w:p>
    <w:p w:rsidR="00D02DBF" w:rsidRPr="0096170F" w:rsidRDefault="00D02DBF" w:rsidP="00D02DBF">
      <w:pPr>
        <w:spacing w:line="360" w:lineRule="auto"/>
        <w:ind w:left="851"/>
        <w:rPr>
          <w:rFonts w:ascii="Arial" w:hAnsi="Arial" w:cs="Arial"/>
          <w:lang w:val="ro-RO"/>
        </w:rPr>
      </w:pPr>
    </w:p>
    <w:p w:rsidR="00BA6FB2" w:rsidRPr="0096170F" w:rsidRDefault="00E928C8" w:rsidP="00D02DBF">
      <w:pPr>
        <w:spacing w:line="360" w:lineRule="auto"/>
        <w:ind w:left="851"/>
        <w:rPr>
          <w:rFonts w:ascii="Arial" w:hAnsi="Arial" w:cs="Arial"/>
          <w:lang w:val="ro-RO"/>
        </w:rPr>
      </w:pPr>
      <w:r>
        <w:rPr>
          <w:rFonts w:ascii="Arial" w:hAnsi="Arial" w:cs="Arial"/>
          <w:lang w:val="ro-RO"/>
        </w:rPr>
        <w:pict>
          <v:shape id="_x0000_i1027" type="#_x0000_t75" style="width:138.15pt;height:51.05pt">
            <v:imagedata r:id="rId12" o:title=""/>
          </v:shape>
        </w:pict>
      </w:r>
    </w:p>
    <w:p w:rsidR="00DB536A" w:rsidRPr="0096170F" w:rsidRDefault="006E5473" w:rsidP="00D02DBF">
      <w:pPr>
        <w:spacing w:line="360" w:lineRule="auto"/>
        <w:ind w:left="851"/>
        <w:rPr>
          <w:rFonts w:ascii="Arial" w:hAnsi="Arial" w:cs="Arial"/>
          <w:lang w:val="ro-RO"/>
        </w:rPr>
      </w:pPr>
      <w:r w:rsidRPr="0096170F">
        <w:rPr>
          <w:rFonts w:ascii="Arial" w:hAnsi="Arial" w:cs="Arial"/>
          <w:lang w:val="ro-RO"/>
        </w:rPr>
        <w:t>μ</w:t>
      </w:r>
      <w:r w:rsidR="00DE31E0" w:rsidRPr="0096170F">
        <w:rPr>
          <w:rFonts w:ascii="Arial" w:hAnsi="Arial" w:cs="Arial"/>
          <w:lang w:val="ro-RO"/>
        </w:rPr>
        <w:t xml:space="preserve"> - viscozitatea fluidului descă</w:t>
      </w:r>
      <w:r w:rsidRPr="0096170F">
        <w:rPr>
          <w:rFonts w:ascii="Arial" w:hAnsi="Arial" w:cs="Arial"/>
          <w:lang w:val="ro-RO"/>
        </w:rPr>
        <w:t>rcat, cP</w:t>
      </w:r>
      <w:r w:rsidR="00FA7101">
        <w:rPr>
          <w:rFonts w:ascii="Arial" w:hAnsi="Arial" w:cs="Arial"/>
          <w:lang w:val="ro-RO"/>
        </w:rPr>
        <w:t>.</w:t>
      </w:r>
    </w:p>
    <w:p w:rsidR="0005313B" w:rsidRPr="0096170F" w:rsidRDefault="0005313B" w:rsidP="00D02DBF">
      <w:pPr>
        <w:pStyle w:val="berschriftI"/>
        <w:tabs>
          <w:tab w:val="left" w:pos="1134"/>
        </w:tabs>
        <w:spacing w:before="200" w:after="0" w:line="480" w:lineRule="auto"/>
        <w:ind w:left="851" w:firstLine="0"/>
        <w:rPr>
          <w:rFonts w:cs="Times New Roman"/>
          <w:caps/>
        </w:rPr>
      </w:pPr>
      <w:bookmarkStart w:id="3" w:name="_Toc525046048"/>
      <w:r w:rsidRPr="0096170F">
        <w:rPr>
          <w:rFonts w:cs="Times New Roman"/>
          <w:caps/>
        </w:rPr>
        <w:t>DATE DE CALCUL ŞI REZULTATE</w:t>
      </w:r>
      <w:bookmarkEnd w:id="3"/>
    </w:p>
    <w:p w:rsidR="0005313B" w:rsidRPr="007F2C11" w:rsidRDefault="00DE31E0" w:rsidP="00D02DBF">
      <w:pPr>
        <w:spacing w:line="360" w:lineRule="auto"/>
        <w:ind w:left="851"/>
        <w:jc w:val="both"/>
        <w:rPr>
          <w:rFonts w:ascii="Arial" w:hAnsi="Arial" w:cs="Arial"/>
        </w:rPr>
      </w:pPr>
      <w:r w:rsidRPr="007F2C11">
        <w:rPr>
          <w:rFonts w:ascii="Arial" w:hAnsi="Arial" w:cs="Arial"/>
        </w:rPr>
        <w:t>Supape</w:t>
      </w:r>
      <w:r w:rsidR="0066717E" w:rsidRPr="007F2C11">
        <w:rPr>
          <w:rFonts w:ascii="Arial" w:hAnsi="Arial" w:cs="Arial"/>
        </w:rPr>
        <w:t>le CNO-PSV-100A</w:t>
      </w:r>
      <w:r w:rsidR="00C8089D" w:rsidRPr="007F2C11">
        <w:rPr>
          <w:rFonts w:ascii="Arial" w:hAnsi="Arial" w:cs="Arial"/>
        </w:rPr>
        <w:t>/</w:t>
      </w:r>
      <w:r w:rsidR="00A33F70">
        <w:rPr>
          <w:rFonts w:ascii="Arial" w:hAnsi="Arial" w:cs="Arial"/>
        </w:rPr>
        <w:t>R</w:t>
      </w:r>
      <w:r w:rsidR="0066717E" w:rsidRPr="007F2C11">
        <w:rPr>
          <w:rFonts w:ascii="Arial" w:hAnsi="Arial" w:cs="Arial"/>
        </w:rPr>
        <w:t xml:space="preserve"> sunt</w:t>
      </w:r>
      <w:r w:rsidR="0005313B" w:rsidRPr="007F2C11">
        <w:rPr>
          <w:rFonts w:ascii="Arial" w:hAnsi="Arial" w:cs="Arial"/>
        </w:rPr>
        <w:t xml:space="preserve"> mon</w:t>
      </w:r>
      <w:r w:rsidR="0044070E">
        <w:rPr>
          <w:rFonts w:ascii="Arial" w:hAnsi="Arial" w:cs="Arial"/>
        </w:rPr>
        <w:t>t</w:t>
      </w:r>
      <w:r w:rsidR="0005313B" w:rsidRPr="007F2C11">
        <w:rPr>
          <w:rFonts w:ascii="Arial" w:hAnsi="Arial" w:cs="Arial"/>
        </w:rPr>
        <w:t>at</w:t>
      </w:r>
      <w:r w:rsidRPr="007F2C11">
        <w:rPr>
          <w:rFonts w:ascii="Arial" w:hAnsi="Arial" w:cs="Arial"/>
        </w:rPr>
        <w:t>e pe conductele</w:t>
      </w:r>
      <w:r w:rsidR="0005313B" w:rsidRPr="007F2C11">
        <w:rPr>
          <w:rFonts w:ascii="Arial" w:hAnsi="Arial" w:cs="Arial"/>
        </w:rPr>
        <w:t xml:space="preserve"> de refulare a</w:t>
      </w:r>
      <w:r w:rsidRPr="007F2C11">
        <w:rPr>
          <w:rFonts w:ascii="Arial" w:hAnsi="Arial" w:cs="Arial"/>
        </w:rPr>
        <w:t>le pompelor CNO-P-100A/</w:t>
      </w:r>
      <w:r w:rsidR="00A33F70">
        <w:rPr>
          <w:rFonts w:ascii="Arial" w:hAnsi="Arial" w:cs="Arial"/>
        </w:rPr>
        <w:t>R</w:t>
      </w:r>
      <w:r w:rsidR="006A40C4" w:rsidRPr="007F2C11">
        <w:rPr>
          <w:rFonts w:ascii="Arial" w:hAnsi="Arial" w:cs="Arial"/>
        </w:rPr>
        <w:t>.</w:t>
      </w:r>
    </w:p>
    <w:p w:rsidR="0005313B" w:rsidRPr="007F2C11" w:rsidRDefault="0005313B" w:rsidP="00D02DBF">
      <w:pPr>
        <w:spacing w:line="360" w:lineRule="auto"/>
        <w:ind w:left="851"/>
        <w:jc w:val="both"/>
        <w:rPr>
          <w:rFonts w:ascii="Arial" w:hAnsi="Arial" w:cs="Arial"/>
        </w:rPr>
      </w:pPr>
      <w:r w:rsidRPr="007F2C11">
        <w:rPr>
          <w:rFonts w:ascii="Arial" w:hAnsi="Arial" w:cs="Arial"/>
        </w:rPr>
        <w:t>Date de proiectare:</w:t>
      </w:r>
    </w:p>
    <w:p w:rsidR="003C432B" w:rsidRPr="007F2C11" w:rsidRDefault="0005313B" w:rsidP="00D02DBF">
      <w:pPr>
        <w:spacing w:line="360" w:lineRule="auto"/>
        <w:ind w:left="851"/>
        <w:jc w:val="both"/>
        <w:rPr>
          <w:rFonts w:ascii="Arial" w:hAnsi="Arial" w:cs="Arial"/>
        </w:rPr>
      </w:pPr>
      <w:r w:rsidRPr="007F2C11">
        <w:rPr>
          <w:rFonts w:ascii="Arial" w:hAnsi="Arial" w:cs="Arial"/>
        </w:rPr>
        <w:t>- debitul maxim Q = 70 m3/h = 1166,67 L/min</w:t>
      </w:r>
      <w:r w:rsidR="00FA7101">
        <w:rPr>
          <w:rFonts w:ascii="Arial" w:hAnsi="Arial" w:cs="Arial"/>
        </w:rPr>
        <w:t>;</w:t>
      </w:r>
    </w:p>
    <w:p w:rsidR="0005313B" w:rsidRPr="007F2C11" w:rsidRDefault="00845A03" w:rsidP="00D02DBF">
      <w:pPr>
        <w:spacing w:line="360" w:lineRule="auto"/>
        <w:ind w:left="851"/>
        <w:jc w:val="both"/>
        <w:rPr>
          <w:rFonts w:ascii="Arial" w:hAnsi="Arial" w:cs="Arial"/>
        </w:rPr>
      </w:pPr>
      <w:r>
        <w:rPr>
          <w:rFonts w:ascii="Arial" w:hAnsi="Arial" w:cs="Arial"/>
          <w:noProof/>
          <w:lang w:val="ro-RO" w:eastAsia="ro-RO"/>
        </w:rPr>
        <w:drawing>
          <wp:anchor distT="0" distB="0" distL="121422" distR="114300" simplePos="0" relativeHeight="251658240" behindDoc="0" locked="0" layoutInCell="1" allowOverlap="1" wp14:anchorId="006F33C8" wp14:editId="45223442">
            <wp:simplePos x="0" y="0"/>
            <wp:positionH relativeFrom="column">
              <wp:posOffset>4637405</wp:posOffset>
            </wp:positionH>
            <wp:positionV relativeFrom="paragraph">
              <wp:posOffset>207010</wp:posOffset>
            </wp:positionV>
            <wp:extent cx="287020" cy="372110"/>
            <wp:effectExtent l="0" t="0" r="0" b="0"/>
            <wp:wrapSquare wrapText="bothSides"/>
            <wp:docPr id="11" name="Object 1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45578" cy="215349"/>
                      <a:chOff x="0" y="0"/>
                      <a:chExt cx="245578" cy="215349"/>
                    </a:xfrm>
                  </a:grpSpPr>
                  <a:sp>
                    <a:nvSpPr>
                      <a:cNvPr id="14" name="Isosceles Triangle 13"/>
                      <a:cNvSpPr/>
                    </a:nvSpPr>
                    <a:spPr>
                      <a:xfrm>
                        <a:off x="0" y="0"/>
                        <a:ext cx="245578" cy="215349"/>
                      </a:xfrm>
                      <a:prstGeom prst="triangle">
                        <a:avLst/>
                      </a:prstGeom>
                    </a:spPr>
                    <a:txSp>
                      <a:txBody>
                        <a:bodyPr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en-GB" sz="1100"/>
                            <a:t>2</a:t>
                          </a:r>
                        </a:p>
                      </a:txBody>
                      <a:useSpRect/>
                    </a:txSp>
                    <a:style>
                      <a:lnRef idx="2">
                        <a:schemeClr val="dk1"/>
                      </a:lnRef>
                      <a:fillRef idx="1">
                        <a:schemeClr val="lt1"/>
                      </a:fillRef>
                      <a:effectRef idx="0">
                        <a:schemeClr val="dk1"/>
                      </a:effectRef>
                      <a:fontRef idx="minor">
                        <a:schemeClr val="dk1"/>
                      </a:fontRef>
                    </a:style>
                  </a:sp>
                </lc:lockedCanvas>
              </a:graphicData>
            </a:graphic>
            <wp14:sizeRelH relativeFrom="page">
              <wp14:pctWidth>0</wp14:pctWidth>
            </wp14:sizeRelH>
            <wp14:sizeRelV relativeFrom="page">
              <wp14:pctHeight>0</wp14:pctHeight>
            </wp14:sizeRelV>
          </wp:anchor>
        </w:drawing>
      </w:r>
      <w:r w:rsidR="0005313B" w:rsidRPr="007F2C11">
        <w:rPr>
          <w:rFonts w:ascii="Arial" w:hAnsi="Arial" w:cs="Arial"/>
        </w:rPr>
        <w:t>- densitate 910 kg/m3, greutatea specifică Gl =0,91</w:t>
      </w:r>
      <w:r w:rsidR="00FA7101">
        <w:rPr>
          <w:rFonts w:ascii="Arial" w:hAnsi="Arial" w:cs="Arial"/>
        </w:rPr>
        <w:t>;</w:t>
      </w:r>
      <w:r w:rsidR="00E928C8" w:rsidRPr="00E928C8">
        <w:rPr>
          <w:rFonts w:ascii="Arial" w:hAnsi="Arial" w:cs="Arial"/>
          <w:noProof/>
          <w:lang w:val="ro-RO" w:eastAsia="ro-RO"/>
        </w:rPr>
        <w:t xml:space="preserve"> </w:t>
      </w:r>
    </w:p>
    <w:p w:rsidR="0005313B" w:rsidRPr="007F2C11" w:rsidRDefault="00100A4B" w:rsidP="00D02DBF">
      <w:pPr>
        <w:spacing w:line="360" w:lineRule="auto"/>
        <w:ind w:left="851"/>
        <w:jc w:val="both"/>
        <w:rPr>
          <w:rFonts w:ascii="Arial" w:hAnsi="Arial" w:cs="Arial"/>
        </w:rPr>
      </w:pPr>
      <w:r>
        <w:rPr>
          <w:rFonts w:ascii="Arial" w:hAnsi="Arial" w:cs="Arial"/>
        </w:rPr>
        <w:t>- presiunea de reglare 2</w:t>
      </w:r>
      <w:r w:rsidR="00A71BA5">
        <w:rPr>
          <w:rFonts w:ascii="Arial" w:hAnsi="Arial" w:cs="Arial"/>
        </w:rPr>
        <w:t>7</w:t>
      </w:r>
      <w:r w:rsidR="0005313B" w:rsidRPr="007F2C11">
        <w:rPr>
          <w:rFonts w:ascii="Arial" w:hAnsi="Arial" w:cs="Arial"/>
        </w:rPr>
        <w:t xml:space="preserve"> barg = 2</w:t>
      </w:r>
      <w:r w:rsidR="00A71BA5">
        <w:rPr>
          <w:rFonts w:ascii="Arial" w:hAnsi="Arial" w:cs="Arial"/>
        </w:rPr>
        <w:t>7</w:t>
      </w:r>
      <w:r w:rsidR="0005313B" w:rsidRPr="007F2C11">
        <w:rPr>
          <w:rFonts w:ascii="Arial" w:hAnsi="Arial" w:cs="Arial"/>
        </w:rPr>
        <w:t>00 kPag</w:t>
      </w:r>
      <w:r w:rsidR="00FA7101">
        <w:rPr>
          <w:rFonts w:ascii="Arial" w:hAnsi="Arial" w:cs="Arial"/>
        </w:rPr>
        <w:t>;</w:t>
      </w:r>
      <w:r w:rsidR="00073EFC">
        <w:rPr>
          <w:rFonts w:ascii="Arial" w:hAnsi="Arial" w:cs="Arial"/>
        </w:rPr>
        <w:t xml:space="preserve">  </w:t>
      </w:r>
      <w:r w:rsidR="00E928C8">
        <w:rPr>
          <w:rFonts w:ascii="Arial" w:hAnsi="Arial" w:cs="Arial"/>
          <w:noProof/>
          <w:lang w:val="ro-RO" w:eastAsia="ro-RO"/>
        </w:rPr>
        <w:t xml:space="preserve"> </w:t>
      </w:r>
    </w:p>
    <w:p w:rsidR="0005313B" w:rsidRPr="007F2C11" w:rsidRDefault="00845A03" w:rsidP="00D02DBF">
      <w:pPr>
        <w:spacing w:line="360" w:lineRule="auto"/>
        <w:ind w:left="851"/>
        <w:jc w:val="both"/>
        <w:rPr>
          <w:rFonts w:ascii="Arial" w:hAnsi="Arial" w:cs="Arial"/>
        </w:rPr>
      </w:pPr>
      <w:r>
        <w:rPr>
          <w:noProof/>
          <w:lang w:val="ro-RO" w:eastAsia="ro-RO"/>
        </w:rPr>
        <w:drawing>
          <wp:anchor distT="0" distB="0" distL="121422" distR="119888" simplePos="0" relativeHeight="251660288" behindDoc="0" locked="0" layoutInCell="1" allowOverlap="1" wp14:anchorId="2636D345" wp14:editId="2053CCAB">
            <wp:simplePos x="0" y="0"/>
            <wp:positionH relativeFrom="column">
              <wp:posOffset>4640580</wp:posOffset>
            </wp:positionH>
            <wp:positionV relativeFrom="paragraph">
              <wp:posOffset>205740</wp:posOffset>
            </wp:positionV>
            <wp:extent cx="287020" cy="372110"/>
            <wp:effectExtent l="0" t="0" r="0" b="0"/>
            <wp:wrapSquare wrapText="bothSides"/>
            <wp:docPr id="13" name="Object 1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45578" cy="215349"/>
                      <a:chOff x="0" y="0"/>
                      <a:chExt cx="245578" cy="215349"/>
                    </a:xfrm>
                  </a:grpSpPr>
                  <a:sp>
                    <a:nvSpPr>
                      <a:cNvPr id="14" name="Isosceles Triangle 13"/>
                      <a:cNvSpPr/>
                    </a:nvSpPr>
                    <a:spPr>
                      <a:xfrm>
                        <a:off x="0" y="0"/>
                        <a:ext cx="245578" cy="215349"/>
                      </a:xfrm>
                      <a:prstGeom prst="triangle">
                        <a:avLst/>
                      </a:prstGeom>
                    </a:spPr>
                    <a:txSp>
                      <a:txBody>
                        <a:bodyPr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en-GB" sz="1100"/>
                            <a:t>2</a:t>
                          </a:r>
                        </a:p>
                      </a:txBody>
                      <a:useSpRect/>
                    </a:txSp>
                    <a:style>
                      <a:lnRef idx="2">
                        <a:schemeClr val="dk1"/>
                      </a:lnRef>
                      <a:fillRef idx="1">
                        <a:schemeClr val="lt1"/>
                      </a:fillRef>
                      <a:effectRef idx="0">
                        <a:schemeClr val="dk1"/>
                      </a:effectRef>
                      <a:fontRef idx="minor">
                        <a:schemeClr val="dk1"/>
                      </a:fontRef>
                    </a:style>
                  </a:sp>
                </lc:lockedCanvas>
              </a:graphicData>
            </a:graphic>
            <wp14:sizeRelH relativeFrom="page">
              <wp14:pctWidth>0</wp14:pctWidth>
            </wp14:sizeRelH>
            <wp14:sizeRelV relativeFrom="page">
              <wp14:pctHeight>0</wp14:pctHeight>
            </wp14:sizeRelV>
          </wp:anchor>
        </w:drawing>
      </w:r>
      <w:r w:rsidR="0005313B" w:rsidRPr="007F2C11">
        <w:rPr>
          <w:rFonts w:ascii="Arial" w:hAnsi="Arial" w:cs="Arial"/>
        </w:rPr>
        <w:t xml:space="preserve">- supapresiunea </w:t>
      </w:r>
      <w:r w:rsidR="006F2419">
        <w:rPr>
          <w:rFonts w:ascii="Arial" w:hAnsi="Arial" w:cs="Arial"/>
        </w:rPr>
        <w:t>=</w:t>
      </w:r>
      <w:r w:rsidR="0005313B" w:rsidRPr="007F2C11">
        <w:rPr>
          <w:rFonts w:ascii="Arial" w:hAnsi="Arial" w:cs="Arial"/>
        </w:rPr>
        <w:t>10%</w:t>
      </w:r>
      <w:r w:rsidR="00FA7101">
        <w:rPr>
          <w:rFonts w:ascii="Arial" w:hAnsi="Arial" w:cs="Arial"/>
        </w:rPr>
        <w:t>;</w:t>
      </w:r>
    </w:p>
    <w:p w:rsidR="0005313B" w:rsidRPr="007F2C11" w:rsidRDefault="0005313B" w:rsidP="00D02DBF">
      <w:pPr>
        <w:spacing w:line="360" w:lineRule="auto"/>
        <w:ind w:left="851"/>
        <w:jc w:val="both"/>
        <w:rPr>
          <w:rFonts w:ascii="Arial" w:hAnsi="Arial" w:cs="Arial"/>
        </w:rPr>
      </w:pPr>
      <w:r w:rsidRPr="007F2C11">
        <w:rPr>
          <w:rFonts w:ascii="Arial" w:hAnsi="Arial" w:cs="Arial"/>
        </w:rPr>
        <w:t>- presiunea de descarcare P1 = 2</w:t>
      </w:r>
      <w:r w:rsidR="00A71BA5">
        <w:rPr>
          <w:rFonts w:ascii="Arial" w:hAnsi="Arial" w:cs="Arial"/>
        </w:rPr>
        <w:t>970</w:t>
      </w:r>
      <w:r w:rsidRPr="007F2C11">
        <w:rPr>
          <w:rFonts w:ascii="Arial" w:hAnsi="Arial" w:cs="Arial"/>
        </w:rPr>
        <w:t xml:space="preserve"> kPag</w:t>
      </w:r>
      <w:r w:rsidR="00FA7101">
        <w:rPr>
          <w:rFonts w:ascii="Arial" w:hAnsi="Arial" w:cs="Arial"/>
        </w:rPr>
        <w:t>;</w:t>
      </w:r>
      <w:r w:rsidR="00E928C8" w:rsidRPr="00E928C8">
        <w:rPr>
          <w:rFonts w:ascii="Arial" w:hAnsi="Arial" w:cs="Arial"/>
          <w:noProof/>
          <w:lang w:val="ro-RO" w:eastAsia="ro-RO"/>
        </w:rPr>
        <w:t xml:space="preserve"> </w:t>
      </w:r>
    </w:p>
    <w:p w:rsidR="0005313B" w:rsidRPr="007F2C11" w:rsidRDefault="0005313B" w:rsidP="00D02DBF">
      <w:pPr>
        <w:spacing w:line="360" w:lineRule="auto"/>
        <w:ind w:left="851"/>
        <w:jc w:val="both"/>
        <w:rPr>
          <w:rFonts w:ascii="Arial" w:hAnsi="Arial" w:cs="Arial"/>
        </w:rPr>
      </w:pPr>
      <w:r w:rsidRPr="007F2C11">
        <w:rPr>
          <w:rFonts w:ascii="Arial" w:hAnsi="Arial" w:cs="Arial"/>
        </w:rPr>
        <w:t>- contrapresiune P2 = 0,8 barg = 80 kPag</w:t>
      </w:r>
      <w:r w:rsidR="00FA7101">
        <w:rPr>
          <w:rFonts w:ascii="Arial" w:hAnsi="Arial" w:cs="Arial"/>
        </w:rPr>
        <w:t>;</w:t>
      </w:r>
    </w:p>
    <w:p w:rsidR="0005313B" w:rsidRPr="007F2C11" w:rsidRDefault="0005313B" w:rsidP="00D02DBF">
      <w:pPr>
        <w:spacing w:line="360" w:lineRule="auto"/>
        <w:ind w:left="851"/>
        <w:jc w:val="both"/>
        <w:rPr>
          <w:rFonts w:ascii="Arial" w:hAnsi="Arial" w:cs="Arial"/>
        </w:rPr>
      </w:pPr>
      <w:r w:rsidRPr="007F2C11">
        <w:rPr>
          <w:rFonts w:ascii="Arial" w:hAnsi="Arial" w:cs="Arial"/>
        </w:rPr>
        <w:t>- coeficient de descarcare K</w:t>
      </w:r>
      <w:r w:rsidRPr="007F2C11">
        <w:rPr>
          <w:rFonts w:ascii="Arial" w:hAnsi="Arial" w:cs="Arial"/>
          <w:vertAlign w:val="subscript"/>
        </w:rPr>
        <w:t xml:space="preserve">d </w:t>
      </w:r>
      <w:r w:rsidRPr="007F2C11">
        <w:rPr>
          <w:rFonts w:ascii="Arial" w:hAnsi="Arial" w:cs="Arial"/>
        </w:rPr>
        <w:t>= 0,65</w:t>
      </w:r>
      <w:r w:rsidR="00FA7101">
        <w:rPr>
          <w:rFonts w:ascii="Arial" w:hAnsi="Arial" w:cs="Arial"/>
        </w:rPr>
        <w:t>;</w:t>
      </w:r>
    </w:p>
    <w:p w:rsidR="0005313B" w:rsidRPr="007F2C11" w:rsidRDefault="0005313B" w:rsidP="00D02DBF">
      <w:pPr>
        <w:spacing w:line="360" w:lineRule="auto"/>
        <w:ind w:left="851"/>
        <w:jc w:val="both"/>
        <w:rPr>
          <w:rFonts w:ascii="Arial" w:hAnsi="Arial" w:cs="Arial"/>
        </w:rPr>
      </w:pPr>
      <w:r w:rsidRPr="007F2C11">
        <w:rPr>
          <w:rFonts w:ascii="Arial" w:hAnsi="Arial" w:cs="Arial"/>
        </w:rPr>
        <w:t>- factor de corecţie pentru contrapresiune K</w:t>
      </w:r>
      <w:r w:rsidRPr="007F2C11">
        <w:rPr>
          <w:rFonts w:ascii="Arial" w:hAnsi="Arial" w:cs="Arial"/>
          <w:vertAlign w:val="subscript"/>
        </w:rPr>
        <w:t>w</w:t>
      </w:r>
      <w:r w:rsidRPr="007F2C11">
        <w:rPr>
          <w:rFonts w:ascii="Arial" w:hAnsi="Arial" w:cs="Arial"/>
        </w:rPr>
        <w:t xml:space="preserve"> = 1</w:t>
      </w:r>
      <w:r w:rsidR="00FA7101">
        <w:rPr>
          <w:rFonts w:ascii="Arial" w:hAnsi="Arial" w:cs="Arial"/>
        </w:rPr>
        <w:t>;</w:t>
      </w:r>
    </w:p>
    <w:p w:rsidR="0005313B" w:rsidRPr="007F2C11" w:rsidRDefault="0005313B" w:rsidP="00D02DBF">
      <w:pPr>
        <w:spacing w:line="360" w:lineRule="auto"/>
        <w:ind w:left="851"/>
        <w:jc w:val="both"/>
        <w:rPr>
          <w:rFonts w:ascii="Arial" w:hAnsi="Arial" w:cs="Arial"/>
        </w:rPr>
      </w:pPr>
      <w:r w:rsidRPr="007F2C11">
        <w:rPr>
          <w:rFonts w:ascii="Arial" w:hAnsi="Arial" w:cs="Arial"/>
        </w:rPr>
        <w:t>- factor de corecţie pentru montarea supapelor cu disc de rupere K</w:t>
      </w:r>
      <w:r w:rsidRPr="007F2C11">
        <w:rPr>
          <w:rFonts w:ascii="Arial" w:hAnsi="Arial" w:cs="Arial"/>
          <w:vertAlign w:val="subscript"/>
        </w:rPr>
        <w:t>c</w:t>
      </w:r>
      <w:r w:rsidRPr="007F2C11">
        <w:rPr>
          <w:rFonts w:ascii="Arial" w:hAnsi="Arial" w:cs="Arial"/>
        </w:rPr>
        <w:t xml:space="preserve"> = 1</w:t>
      </w:r>
      <w:r w:rsidR="00FA7101">
        <w:rPr>
          <w:rFonts w:ascii="Arial" w:hAnsi="Arial" w:cs="Arial"/>
        </w:rPr>
        <w:t>;</w:t>
      </w:r>
    </w:p>
    <w:p w:rsidR="00E02A8A" w:rsidRPr="007F2C11" w:rsidRDefault="00E02A8A" w:rsidP="00D02DBF">
      <w:pPr>
        <w:spacing w:line="360" w:lineRule="auto"/>
        <w:ind w:left="851"/>
        <w:jc w:val="both"/>
        <w:rPr>
          <w:rFonts w:ascii="Arial" w:hAnsi="Arial" w:cs="Arial"/>
        </w:rPr>
      </w:pPr>
      <w:r w:rsidRPr="007F2C11">
        <w:rPr>
          <w:rFonts w:ascii="Arial" w:hAnsi="Arial" w:cs="Arial"/>
        </w:rPr>
        <w:t>- viscozitatea, 126,62 cSt = 115,2 cP</w:t>
      </w:r>
      <w:r w:rsidR="00FA7101">
        <w:rPr>
          <w:rFonts w:ascii="Arial" w:hAnsi="Arial" w:cs="Arial"/>
        </w:rPr>
        <w:t>.</w:t>
      </w:r>
    </w:p>
    <w:p w:rsidR="0005313B" w:rsidRPr="007F2C11" w:rsidRDefault="00AD2D7D" w:rsidP="00D02DBF">
      <w:pPr>
        <w:spacing w:line="360" w:lineRule="auto"/>
        <w:ind w:left="851"/>
        <w:jc w:val="both"/>
        <w:rPr>
          <w:rFonts w:ascii="Arial" w:hAnsi="Arial" w:cs="Arial"/>
        </w:rPr>
      </w:pPr>
      <w:r>
        <w:rPr>
          <w:rFonts w:ascii="Arial" w:hAnsi="Arial" w:cs="Arial"/>
        </w:rPr>
        <w:t xml:space="preserve">Aria calculata: </w:t>
      </w:r>
      <w:r w:rsidR="0005313B" w:rsidRPr="007F2C11">
        <w:rPr>
          <w:rFonts w:ascii="Arial" w:hAnsi="Arial" w:cs="Arial"/>
        </w:rPr>
        <w:t xml:space="preserve">A = </w:t>
      </w:r>
      <w:r w:rsidR="00A71BA5">
        <w:rPr>
          <w:rFonts w:ascii="Arial" w:hAnsi="Arial" w:cs="Arial"/>
        </w:rPr>
        <w:t>375,2</w:t>
      </w:r>
      <w:r w:rsidR="0005313B" w:rsidRPr="007F2C11">
        <w:rPr>
          <w:rFonts w:ascii="Arial" w:hAnsi="Arial" w:cs="Arial"/>
        </w:rPr>
        <w:t xml:space="preserve"> mm</w:t>
      </w:r>
      <w:r w:rsidR="0005313B" w:rsidRPr="007F2C11">
        <w:rPr>
          <w:rFonts w:ascii="Arial" w:hAnsi="Arial" w:cs="Arial"/>
          <w:vertAlign w:val="superscript"/>
        </w:rPr>
        <w:t>2</w:t>
      </w:r>
      <w:r w:rsidR="00660F4C" w:rsidRPr="007F2C11">
        <w:rPr>
          <w:rFonts w:ascii="Arial" w:hAnsi="Arial" w:cs="Arial"/>
        </w:rPr>
        <w:t>,</w:t>
      </w:r>
      <w:r w:rsidR="00887C19">
        <w:rPr>
          <w:rFonts w:ascii="Arial" w:hAnsi="Arial" w:cs="Arial"/>
        </w:rPr>
        <w:t xml:space="preserve"> </w:t>
      </w:r>
      <w:r w:rsidR="00A44822">
        <w:rPr>
          <w:rFonts w:ascii="Arial" w:hAnsi="Arial" w:cs="Arial"/>
        </w:rPr>
        <w:t xml:space="preserve">conform API 526 </w:t>
      </w:r>
      <w:r w:rsidR="0005313B" w:rsidRPr="007F2C11">
        <w:rPr>
          <w:rFonts w:ascii="Arial" w:hAnsi="Arial" w:cs="Arial"/>
        </w:rPr>
        <w:t xml:space="preserve">se alege supapa </w:t>
      </w:r>
      <w:r w:rsidR="008B396D" w:rsidRPr="007F2C11">
        <w:rPr>
          <w:rFonts w:ascii="Arial" w:hAnsi="Arial" w:cs="Arial"/>
        </w:rPr>
        <w:t xml:space="preserve"> de descărcare de tip </w:t>
      </w:r>
      <w:r w:rsidR="0005313B" w:rsidRPr="007F2C11">
        <w:rPr>
          <w:rFonts w:ascii="Arial" w:hAnsi="Arial" w:cs="Arial"/>
        </w:rPr>
        <w:t>2"x H x3"</w:t>
      </w:r>
      <w:r w:rsidR="0040390B" w:rsidRPr="007F2C11">
        <w:rPr>
          <w:rFonts w:ascii="Arial" w:hAnsi="Arial" w:cs="Arial"/>
        </w:rPr>
        <w:t xml:space="preserve"> cu o arie de descărcare de 506 mm</w:t>
      </w:r>
      <w:r w:rsidR="0040390B" w:rsidRPr="007F2C11">
        <w:rPr>
          <w:rFonts w:ascii="Arial" w:hAnsi="Arial" w:cs="Arial"/>
          <w:vertAlign w:val="superscript"/>
        </w:rPr>
        <w:t>2</w:t>
      </w:r>
      <w:r w:rsidR="0040390B" w:rsidRPr="007F2C11">
        <w:rPr>
          <w:rFonts w:ascii="Arial" w:hAnsi="Arial" w:cs="Arial"/>
        </w:rPr>
        <w:t xml:space="preserve"> .</w:t>
      </w:r>
    </w:p>
    <w:p w:rsidR="00187B53" w:rsidRPr="007F2C11" w:rsidRDefault="00187B53" w:rsidP="00D02DBF">
      <w:pPr>
        <w:spacing w:line="360" w:lineRule="auto"/>
        <w:ind w:left="851"/>
        <w:jc w:val="both"/>
        <w:rPr>
          <w:rFonts w:ascii="Arial" w:hAnsi="Arial" w:cs="Arial"/>
        </w:rPr>
      </w:pPr>
      <w:r w:rsidRPr="007F2C11">
        <w:rPr>
          <w:rFonts w:ascii="Arial" w:hAnsi="Arial" w:cs="Arial"/>
        </w:rPr>
        <w:t>Pentru o arie de 506 mm</w:t>
      </w:r>
      <w:r w:rsidRPr="007F2C11">
        <w:rPr>
          <w:rFonts w:ascii="Arial" w:hAnsi="Arial" w:cs="Arial"/>
          <w:vertAlign w:val="superscript"/>
        </w:rPr>
        <w:t xml:space="preserve">2 </w:t>
      </w:r>
      <w:r w:rsidRPr="007F2C11">
        <w:rPr>
          <w:rFonts w:ascii="Arial" w:hAnsi="Arial" w:cs="Arial"/>
        </w:rPr>
        <w:t>rezultă un factor de corecţie pentru viscozitate K</w:t>
      </w:r>
      <w:r w:rsidRPr="007F2C11">
        <w:rPr>
          <w:rFonts w:ascii="Arial" w:hAnsi="Arial" w:cs="Arial"/>
          <w:vertAlign w:val="subscript"/>
        </w:rPr>
        <w:t xml:space="preserve">v </w:t>
      </w:r>
      <w:r w:rsidRPr="007F2C11">
        <w:rPr>
          <w:rFonts w:ascii="Arial" w:hAnsi="Arial" w:cs="Arial"/>
        </w:rPr>
        <w:t>= 0,974.</w:t>
      </w:r>
    </w:p>
    <w:p w:rsidR="0040390B" w:rsidRPr="007F2C11" w:rsidRDefault="00845A03" w:rsidP="00D02DBF">
      <w:pPr>
        <w:spacing w:line="360" w:lineRule="auto"/>
        <w:ind w:left="851"/>
        <w:jc w:val="both"/>
        <w:rPr>
          <w:rFonts w:ascii="Arial" w:hAnsi="Arial" w:cs="Arial"/>
        </w:rPr>
      </w:pPr>
      <w:r>
        <w:rPr>
          <w:noProof/>
          <w:lang w:val="ro-RO" w:eastAsia="ro-RO"/>
        </w:rPr>
        <w:drawing>
          <wp:anchor distT="0" distB="0" distL="121422" distR="119888" simplePos="0" relativeHeight="251662336" behindDoc="0" locked="0" layoutInCell="1" allowOverlap="1" wp14:anchorId="298E8848" wp14:editId="5C0EF5E4">
            <wp:simplePos x="0" y="0"/>
            <wp:positionH relativeFrom="column">
              <wp:posOffset>2310765</wp:posOffset>
            </wp:positionH>
            <wp:positionV relativeFrom="paragraph">
              <wp:posOffset>288290</wp:posOffset>
            </wp:positionV>
            <wp:extent cx="287020" cy="372110"/>
            <wp:effectExtent l="0" t="0" r="0" b="0"/>
            <wp:wrapSquare wrapText="bothSides"/>
            <wp:docPr id="15" name="Object 15"/>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45578" cy="215349"/>
                      <a:chOff x="0" y="0"/>
                      <a:chExt cx="245578" cy="215349"/>
                    </a:xfrm>
                  </a:grpSpPr>
                  <a:sp>
                    <a:nvSpPr>
                      <a:cNvPr id="14" name="Isosceles Triangle 13"/>
                      <a:cNvSpPr/>
                    </a:nvSpPr>
                    <a:spPr>
                      <a:xfrm>
                        <a:off x="0" y="0"/>
                        <a:ext cx="245578" cy="215349"/>
                      </a:xfrm>
                      <a:prstGeom prst="triangle">
                        <a:avLst/>
                      </a:prstGeom>
                    </a:spPr>
                    <a:txSp>
                      <a:txBody>
                        <a:bodyPr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en-GB" sz="1100"/>
                            <a:t>2</a:t>
                          </a:r>
                        </a:p>
                      </a:txBody>
                      <a:useSpRect/>
                    </a:txSp>
                    <a:style>
                      <a:lnRef idx="2">
                        <a:schemeClr val="dk1"/>
                      </a:lnRef>
                      <a:fillRef idx="1">
                        <a:schemeClr val="lt1"/>
                      </a:fillRef>
                      <a:effectRef idx="0">
                        <a:schemeClr val="dk1"/>
                      </a:effectRef>
                      <a:fontRef idx="minor">
                        <a:schemeClr val="dk1"/>
                      </a:fontRef>
                    </a:style>
                  </a:sp>
                </lc:lockedCanvas>
              </a:graphicData>
            </a:graphic>
            <wp14:sizeRelH relativeFrom="page">
              <wp14:pctWidth>0</wp14:pctWidth>
            </wp14:sizeRelH>
            <wp14:sizeRelV relativeFrom="page">
              <wp14:pctHeight>0</wp14:pctHeight>
            </wp14:sizeRelV>
          </wp:anchor>
        </w:drawing>
      </w:r>
      <w:r w:rsidR="00187B53" w:rsidRPr="007F2C11">
        <w:rPr>
          <w:rFonts w:ascii="Arial" w:hAnsi="Arial" w:cs="Arial"/>
        </w:rPr>
        <w:t>Aria sec</w:t>
      </w:r>
      <w:bookmarkStart w:id="4" w:name="_GoBack"/>
      <w:bookmarkEnd w:id="4"/>
      <w:r w:rsidR="00187B53" w:rsidRPr="007F2C11">
        <w:rPr>
          <w:rFonts w:ascii="Arial" w:hAnsi="Arial" w:cs="Arial"/>
        </w:rPr>
        <w:t>ţiunii minime de evacuare se recalculează pentru K</w:t>
      </w:r>
      <w:r w:rsidR="00187B53" w:rsidRPr="007F2C11">
        <w:rPr>
          <w:rFonts w:ascii="Arial" w:hAnsi="Arial" w:cs="Arial"/>
          <w:vertAlign w:val="subscript"/>
        </w:rPr>
        <w:t xml:space="preserve">v </w:t>
      </w:r>
      <w:r w:rsidR="00187B53" w:rsidRPr="007F2C11">
        <w:rPr>
          <w:rFonts w:ascii="Arial" w:hAnsi="Arial" w:cs="Arial"/>
        </w:rPr>
        <w:t xml:space="preserve">= 0,974 şi rezultă o arie minimă de </w:t>
      </w:r>
      <w:r w:rsidR="00A71BA5">
        <w:rPr>
          <w:rFonts w:ascii="Arial" w:hAnsi="Arial" w:cs="Arial"/>
        </w:rPr>
        <w:t>385,25</w:t>
      </w:r>
      <w:r w:rsidR="00187B53" w:rsidRPr="007F2C11">
        <w:rPr>
          <w:rFonts w:ascii="Arial" w:hAnsi="Arial" w:cs="Arial"/>
        </w:rPr>
        <w:t xml:space="preserve"> mm</w:t>
      </w:r>
      <w:r w:rsidR="00187B53" w:rsidRPr="007F2C11">
        <w:rPr>
          <w:rFonts w:ascii="Arial" w:hAnsi="Arial" w:cs="Arial"/>
          <w:vertAlign w:val="superscript"/>
        </w:rPr>
        <w:t>2</w:t>
      </w:r>
      <w:r w:rsidR="007911A6" w:rsidRPr="007F2C11">
        <w:rPr>
          <w:rFonts w:ascii="Arial" w:hAnsi="Arial" w:cs="Arial"/>
        </w:rPr>
        <w:t>.</w:t>
      </w:r>
      <w:r w:rsidR="00073EFC">
        <w:rPr>
          <w:rFonts w:ascii="Arial" w:hAnsi="Arial" w:cs="Arial"/>
        </w:rPr>
        <w:t xml:space="preserve">  </w:t>
      </w:r>
    </w:p>
    <w:p w:rsidR="0096170F" w:rsidRPr="007F2C11" w:rsidRDefault="0096170F" w:rsidP="00A84B6F">
      <w:pPr>
        <w:spacing w:line="360" w:lineRule="auto"/>
        <w:jc w:val="both"/>
        <w:rPr>
          <w:rFonts w:ascii="Arial" w:hAnsi="Arial" w:cs="Arial"/>
        </w:rPr>
      </w:pPr>
    </w:p>
    <w:sectPr w:rsidR="0096170F" w:rsidRPr="007F2C11" w:rsidSect="005644B7">
      <w:footerReference w:type="default" r:id="rId13"/>
      <w:type w:val="continuous"/>
      <w:pgSz w:w="11906" w:h="16838" w:code="9"/>
      <w:pgMar w:top="-247" w:right="346" w:bottom="389" w:left="346" w:header="360" w:footer="1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8C8" w:rsidRDefault="00E928C8">
      <w:r>
        <w:separator/>
      </w:r>
    </w:p>
  </w:endnote>
  <w:endnote w:type="continuationSeparator" w:id="0">
    <w:p w:rsidR="00E928C8" w:rsidRDefault="00E92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4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5"/>
      <w:gridCol w:w="1128"/>
      <w:gridCol w:w="215"/>
      <w:gridCol w:w="1951"/>
      <w:gridCol w:w="1571"/>
      <w:gridCol w:w="773"/>
      <w:gridCol w:w="423"/>
      <w:gridCol w:w="1193"/>
      <w:gridCol w:w="1588"/>
      <w:gridCol w:w="7"/>
      <w:gridCol w:w="779"/>
    </w:tblGrid>
    <w:tr w:rsidR="00E928C8" w:rsidRPr="00F82A62">
      <w:trPr>
        <w:trHeight w:val="20"/>
      </w:trPr>
      <w:tc>
        <w:tcPr>
          <w:tcW w:w="1015" w:type="dxa"/>
          <w:vAlign w:val="center"/>
        </w:tcPr>
        <w:p w:rsidR="00E928C8" w:rsidRPr="00F82A62" w:rsidRDefault="00E928C8" w:rsidP="00F82A62">
          <w:pPr>
            <w:pStyle w:val="Footer"/>
            <w:jc w:val="center"/>
            <w:rPr>
              <w:rFonts w:ascii="Arial" w:hAnsi="Arial" w:cs="Arial"/>
              <w:sz w:val="20"/>
              <w:szCs w:val="20"/>
            </w:rPr>
          </w:pPr>
          <w:r w:rsidRPr="00F82A62">
            <w:rPr>
              <w:rFonts w:ascii="Arial" w:hAnsi="Arial" w:cs="Arial"/>
              <w:sz w:val="20"/>
              <w:szCs w:val="20"/>
            </w:rPr>
            <w:t>04</w:t>
          </w:r>
        </w:p>
      </w:tc>
      <w:tc>
        <w:tcPr>
          <w:tcW w:w="3294" w:type="dxa"/>
          <w:gridSpan w:val="3"/>
          <w:vAlign w:val="center"/>
        </w:tcPr>
        <w:p w:rsidR="00E928C8" w:rsidRPr="00F82A62" w:rsidRDefault="00E928C8" w:rsidP="00F82A62">
          <w:pPr>
            <w:pStyle w:val="Footer"/>
            <w:jc w:val="center"/>
            <w:rPr>
              <w:rFonts w:ascii="Arial" w:hAnsi="Arial" w:cs="Arial"/>
              <w:sz w:val="16"/>
              <w:szCs w:val="16"/>
            </w:rPr>
          </w:pPr>
        </w:p>
      </w:tc>
      <w:tc>
        <w:tcPr>
          <w:tcW w:w="1571" w:type="dxa"/>
          <w:vAlign w:val="center"/>
        </w:tcPr>
        <w:p w:rsidR="00E928C8" w:rsidRPr="00F82A62" w:rsidRDefault="00E928C8" w:rsidP="00F82A62">
          <w:pPr>
            <w:pStyle w:val="Footer"/>
            <w:jc w:val="center"/>
            <w:rPr>
              <w:rFonts w:ascii="Arial" w:hAnsi="Arial" w:cs="Arial"/>
              <w:sz w:val="16"/>
              <w:szCs w:val="16"/>
            </w:rPr>
          </w:pPr>
        </w:p>
      </w:tc>
      <w:tc>
        <w:tcPr>
          <w:tcW w:w="2389" w:type="dxa"/>
          <w:gridSpan w:val="3"/>
          <w:vAlign w:val="center"/>
        </w:tcPr>
        <w:p w:rsidR="00E928C8" w:rsidRPr="00F82A62" w:rsidRDefault="00E928C8" w:rsidP="00F82A62">
          <w:pPr>
            <w:pStyle w:val="Footer"/>
            <w:jc w:val="center"/>
            <w:rPr>
              <w:rFonts w:ascii="Arial" w:hAnsi="Arial" w:cs="Arial"/>
              <w:sz w:val="16"/>
              <w:szCs w:val="16"/>
            </w:rPr>
          </w:pPr>
        </w:p>
      </w:tc>
      <w:tc>
        <w:tcPr>
          <w:tcW w:w="2374" w:type="dxa"/>
          <w:gridSpan w:val="3"/>
          <w:vAlign w:val="center"/>
        </w:tcPr>
        <w:p w:rsidR="00E928C8" w:rsidRPr="00F82A62" w:rsidRDefault="00E928C8" w:rsidP="00F82A62">
          <w:pPr>
            <w:pStyle w:val="Footer"/>
            <w:jc w:val="center"/>
            <w:rPr>
              <w:rFonts w:ascii="Arial" w:hAnsi="Arial" w:cs="Arial"/>
              <w:sz w:val="16"/>
              <w:szCs w:val="16"/>
            </w:rPr>
          </w:pPr>
        </w:p>
      </w:tc>
    </w:tr>
    <w:tr w:rsidR="00E928C8" w:rsidRPr="00F82A62">
      <w:trPr>
        <w:trHeight w:val="20"/>
      </w:trPr>
      <w:tc>
        <w:tcPr>
          <w:tcW w:w="1015" w:type="dxa"/>
          <w:vAlign w:val="center"/>
        </w:tcPr>
        <w:p w:rsidR="00E928C8" w:rsidRPr="00F82A62" w:rsidRDefault="00E928C8" w:rsidP="00F82A62">
          <w:pPr>
            <w:pStyle w:val="Footer"/>
            <w:jc w:val="center"/>
            <w:rPr>
              <w:rFonts w:ascii="Arial" w:hAnsi="Arial" w:cs="Arial"/>
              <w:sz w:val="20"/>
              <w:szCs w:val="20"/>
            </w:rPr>
          </w:pPr>
          <w:r w:rsidRPr="00F82A62">
            <w:rPr>
              <w:rFonts w:ascii="Arial" w:hAnsi="Arial" w:cs="Arial"/>
              <w:sz w:val="20"/>
              <w:szCs w:val="20"/>
            </w:rPr>
            <w:t>03</w:t>
          </w:r>
        </w:p>
      </w:tc>
      <w:tc>
        <w:tcPr>
          <w:tcW w:w="3294" w:type="dxa"/>
          <w:gridSpan w:val="3"/>
          <w:vAlign w:val="center"/>
        </w:tcPr>
        <w:p w:rsidR="00E928C8" w:rsidRPr="00F82A62" w:rsidRDefault="00E928C8" w:rsidP="00F82A62">
          <w:pPr>
            <w:pStyle w:val="Footer"/>
            <w:jc w:val="center"/>
            <w:rPr>
              <w:rFonts w:ascii="Arial" w:hAnsi="Arial" w:cs="Arial"/>
              <w:sz w:val="16"/>
              <w:szCs w:val="16"/>
            </w:rPr>
          </w:pPr>
        </w:p>
      </w:tc>
      <w:tc>
        <w:tcPr>
          <w:tcW w:w="1571" w:type="dxa"/>
          <w:vAlign w:val="center"/>
        </w:tcPr>
        <w:p w:rsidR="00E928C8" w:rsidRPr="00F82A62" w:rsidRDefault="00E928C8" w:rsidP="00F82A62">
          <w:pPr>
            <w:pStyle w:val="Footer"/>
            <w:jc w:val="center"/>
            <w:rPr>
              <w:rFonts w:ascii="Arial" w:hAnsi="Arial" w:cs="Arial"/>
              <w:sz w:val="16"/>
              <w:szCs w:val="16"/>
            </w:rPr>
          </w:pPr>
        </w:p>
      </w:tc>
      <w:tc>
        <w:tcPr>
          <w:tcW w:w="2389" w:type="dxa"/>
          <w:gridSpan w:val="3"/>
          <w:vAlign w:val="center"/>
        </w:tcPr>
        <w:p w:rsidR="00E928C8" w:rsidRPr="00F82A62" w:rsidRDefault="00E928C8" w:rsidP="00F82A62">
          <w:pPr>
            <w:pStyle w:val="Footer"/>
            <w:jc w:val="center"/>
            <w:rPr>
              <w:rFonts w:ascii="Arial" w:hAnsi="Arial" w:cs="Arial"/>
              <w:sz w:val="16"/>
              <w:szCs w:val="16"/>
            </w:rPr>
          </w:pPr>
        </w:p>
      </w:tc>
      <w:tc>
        <w:tcPr>
          <w:tcW w:w="2374" w:type="dxa"/>
          <w:gridSpan w:val="3"/>
          <w:vAlign w:val="center"/>
        </w:tcPr>
        <w:p w:rsidR="00E928C8" w:rsidRPr="00F82A62" w:rsidRDefault="00E928C8" w:rsidP="00F82A62">
          <w:pPr>
            <w:pStyle w:val="Footer"/>
            <w:jc w:val="center"/>
            <w:rPr>
              <w:rFonts w:ascii="Arial" w:hAnsi="Arial" w:cs="Arial"/>
              <w:sz w:val="16"/>
              <w:szCs w:val="16"/>
            </w:rPr>
          </w:pPr>
        </w:p>
      </w:tc>
    </w:tr>
    <w:tr w:rsidR="00E928C8" w:rsidRPr="00F82A62">
      <w:trPr>
        <w:trHeight w:val="20"/>
      </w:trPr>
      <w:tc>
        <w:tcPr>
          <w:tcW w:w="1015" w:type="dxa"/>
          <w:vAlign w:val="center"/>
        </w:tcPr>
        <w:p w:rsidR="00E928C8" w:rsidRPr="00B42C2A" w:rsidRDefault="00E928C8" w:rsidP="00F82A62">
          <w:pPr>
            <w:pStyle w:val="Footer"/>
            <w:jc w:val="center"/>
            <w:rPr>
              <w:rFonts w:ascii="Arial" w:hAnsi="Arial" w:cs="Arial"/>
              <w:sz w:val="20"/>
              <w:szCs w:val="20"/>
            </w:rPr>
          </w:pPr>
          <w:r w:rsidRPr="00B42C2A">
            <w:rPr>
              <w:rFonts w:ascii="Arial" w:hAnsi="Arial" w:cs="Arial"/>
              <w:sz w:val="20"/>
              <w:szCs w:val="20"/>
            </w:rPr>
            <w:t>02</w:t>
          </w:r>
        </w:p>
      </w:tc>
      <w:tc>
        <w:tcPr>
          <w:tcW w:w="3294" w:type="dxa"/>
          <w:gridSpan w:val="3"/>
          <w:vAlign w:val="center"/>
        </w:tcPr>
        <w:p w:rsidR="00E928C8" w:rsidRPr="00520D29" w:rsidRDefault="00E928C8" w:rsidP="00E928C8">
          <w:pPr>
            <w:pStyle w:val="Footer"/>
            <w:jc w:val="center"/>
            <w:rPr>
              <w:rFonts w:ascii="Arial" w:hAnsi="Arial" w:cs="Arial"/>
              <w:b/>
              <w:sz w:val="20"/>
              <w:szCs w:val="20"/>
            </w:rPr>
          </w:pPr>
          <w:r>
            <w:rPr>
              <w:rFonts w:ascii="Arial" w:hAnsi="Arial" w:cs="Arial"/>
              <w:b/>
              <w:sz w:val="20"/>
              <w:szCs w:val="20"/>
            </w:rPr>
            <w:t>Emis pentru construire</w:t>
          </w:r>
        </w:p>
      </w:tc>
      <w:tc>
        <w:tcPr>
          <w:tcW w:w="1571" w:type="dxa"/>
          <w:vAlign w:val="center"/>
        </w:tcPr>
        <w:p w:rsidR="00E928C8" w:rsidRPr="00520D29" w:rsidRDefault="00E928C8" w:rsidP="00E928C8">
          <w:pPr>
            <w:pStyle w:val="Footer"/>
            <w:jc w:val="center"/>
            <w:rPr>
              <w:rFonts w:ascii="Arial" w:hAnsi="Arial" w:cs="Arial"/>
              <w:b/>
              <w:sz w:val="20"/>
              <w:szCs w:val="20"/>
            </w:rPr>
          </w:pPr>
          <w:r>
            <w:rPr>
              <w:rFonts w:ascii="Arial" w:hAnsi="Arial" w:cs="Arial"/>
              <w:b/>
              <w:sz w:val="20"/>
              <w:szCs w:val="20"/>
            </w:rPr>
            <w:t>03.2019</w:t>
          </w:r>
        </w:p>
      </w:tc>
      <w:tc>
        <w:tcPr>
          <w:tcW w:w="2389" w:type="dxa"/>
          <w:gridSpan w:val="3"/>
          <w:vAlign w:val="center"/>
        </w:tcPr>
        <w:p w:rsidR="00E928C8" w:rsidRPr="007654FA" w:rsidRDefault="00E928C8" w:rsidP="00E928C8">
          <w:pPr>
            <w:pStyle w:val="Footer"/>
            <w:jc w:val="center"/>
            <w:rPr>
              <w:rFonts w:ascii="Arial" w:hAnsi="Arial" w:cs="Arial"/>
              <w:b/>
              <w:sz w:val="20"/>
              <w:szCs w:val="20"/>
            </w:rPr>
          </w:pPr>
          <w:r w:rsidRPr="007654FA">
            <w:rPr>
              <w:rFonts w:ascii="Arial" w:hAnsi="Arial" w:cs="Arial"/>
              <w:b/>
              <w:sz w:val="20"/>
              <w:szCs w:val="20"/>
            </w:rPr>
            <w:t>Țurcanu M.</w:t>
          </w:r>
        </w:p>
      </w:tc>
      <w:tc>
        <w:tcPr>
          <w:tcW w:w="2374" w:type="dxa"/>
          <w:gridSpan w:val="3"/>
          <w:vAlign w:val="center"/>
        </w:tcPr>
        <w:p w:rsidR="00E928C8" w:rsidRPr="007654FA" w:rsidRDefault="00E928C8" w:rsidP="00E928C8">
          <w:pPr>
            <w:pStyle w:val="Footer"/>
            <w:jc w:val="center"/>
            <w:rPr>
              <w:rFonts w:ascii="Arial" w:hAnsi="Arial" w:cs="Arial"/>
              <w:b/>
              <w:sz w:val="20"/>
              <w:szCs w:val="20"/>
            </w:rPr>
          </w:pPr>
          <w:r w:rsidRPr="007654FA">
            <w:rPr>
              <w:rFonts w:ascii="Arial" w:hAnsi="Arial" w:cs="Arial"/>
              <w:b/>
              <w:sz w:val="20"/>
              <w:szCs w:val="20"/>
            </w:rPr>
            <w:t>Scurtu M.</w:t>
          </w:r>
        </w:p>
      </w:tc>
    </w:tr>
    <w:tr w:rsidR="00E928C8" w:rsidRPr="00520D29">
      <w:trPr>
        <w:trHeight w:val="20"/>
      </w:trPr>
      <w:tc>
        <w:tcPr>
          <w:tcW w:w="1015" w:type="dxa"/>
          <w:vAlign w:val="center"/>
        </w:tcPr>
        <w:p w:rsidR="00E928C8" w:rsidRPr="00C33825" w:rsidRDefault="00E928C8" w:rsidP="00F82A62">
          <w:pPr>
            <w:pStyle w:val="Footer"/>
            <w:jc w:val="center"/>
            <w:rPr>
              <w:rFonts w:ascii="Arial" w:hAnsi="Arial" w:cs="Arial"/>
              <w:b/>
              <w:sz w:val="20"/>
              <w:szCs w:val="20"/>
            </w:rPr>
          </w:pPr>
          <w:r w:rsidRPr="00C33825">
            <w:rPr>
              <w:rFonts w:ascii="Arial" w:hAnsi="Arial" w:cs="Arial"/>
              <w:b/>
              <w:sz w:val="20"/>
              <w:szCs w:val="20"/>
            </w:rPr>
            <w:t>01</w:t>
          </w:r>
        </w:p>
      </w:tc>
      <w:tc>
        <w:tcPr>
          <w:tcW w:w="3294" w:type="dxa"/>
          <w:gridSpan w:val="3"/>
          <w:vAlign w:val="center"/>
        </w:tcPr>
        <w:p w:rsidR="00E928C8" w:rsidRPr="00520D29" w:rsidRDefault="00E928C8" w:rsidP="00E061A4">
          <w:pPr>
            <w:pStyle w:val="Footer"/>
            <w:jc w:val="center"/>
            <w:rPr>
              <w:rFonts w:ascii="Arial" w:hAnsi="Arial" w:cs="Arial"/>
              <w:b/>
              <w:sz w:val="20"/>
              <w:szCs w:val="20"/>
            </w:rPr>
          </w:pPr>
          <w:r>
            <w:rPr>
              <w:rFonts w:ascii="Arial" w:hAnsi="Arial" w:cs="Arial"/>
              <w:b/>
              <w:sz w:val="20"/>
              <w:szCs w:val="20"/>
            </w:rPr>
            <w:t>Emis pentru construire</w:t>
          </w:r>
        </w:p>
      </w:tc>
      <w:tc>
        <w:tcPr>
          <w:tcW w:w="1571" w:type="dxa"/>
          <w:vAlign w:val="center"/>
        </w:tcPr>
        <w:p w:rsidR="00E928C8" w:rsidRPr="00520D29" w:rsidRDefault="00E928C8" w:rsidP="00E061A4">
          <w:pPr>
            <w:pStyle w:val="Footer"/>
            <w:jc w:val="center"/>
            <w:rPr>
              <w:rFonts w:ascii="Arial" w:hAnsi="Arial" w:cs="Arial"/>
              <w:b/>
              <w:sz w:val="20"/>
              <w:szCs w:val="20"/>
            </w:rPr>
          </w:pPr>
          <w:r>
            <w:rPr>
              <w:rFonts w:ascii="Arial" w:hAnsi="Arial" w:cs="Arial"/>
              <w:b/>
              <w:sz w:val="20"/>
              <w:szCs w:val="20"/>
            </w:rPr>
            <w:t>12.2018</w:t>
          </w:r>
        </w:p>
      </w:tc>
      <w:tc>
        <w:tcPr>
          <w:tcW w:w="2389" w:type="dxa"/>
          <w:gridSpan w:val="3"/>
          <w:vAlign w:val="center"/>
        </w:tcPr>
        <w:p w:rsidR="00E928C8" w:rsidRPr="007654FA" w:rsidRDefault="00E928C8" w:rsidP="00E928C8">
          <w:pPr>
            <w:pStyle w:val="Footer"/>
            <w:jc w:val="center"/>
            <w:rPr>
              <w:rFonts w:ascii="Arial" w:hAnsi="Arial" w:cs="Arial"/>
              <w:b/>
              <w:sz w:val="20"/>
              <w:szCs w:val="20"/>
            </w:rPr>
          </w:pPr>
          <w:r w:rsidRPr="007654FA">
            <w:rPr>
              <w:rFonts w:ascii="Arial" w:hAnsi="Arial" w:cs="Arial"/>
              <w:b/>
              <w:sz w:val="20"/>
              <w:szCs w:val="20"/>
            </w:rPr>
            <w:t>Țurcanu M.</w:t>
          </w:r>
        </w:p>
      </w:tc>
      <w:tc>
        <w:tcPr>
          <w:tcW w:w="2374" w:type="dxa"/>
          <w:gridSpan w:val="3"/>
          <w:vAlign w:val="center"/>
        </w:tcPr>
        <w:p w:rsidR="00E928C8" w:rsidRPr="007654FA" w:rsidRDefault="00E928C8" w:rsidP="00E928C8">
          <w:pPr>
            <w:pStyle w:val="Footer"/>
            <w:jc w:val="center"/>
            <w:rPr>
              <w:rFonts w:ascii="Arial" w:hAnsi="Arial" w:cs="Arial"/>
              <w:b/>
              <w:sz w:val="20"/>
              <w:szCs w:val="20"/>
            </w:rPr>
          </w:pPr>
          <w:r w:rsidRPr="007654FA">
            <w:rPr>
              <w:rFonts w:ascii="Arial" w:hAnsi="Arial" w:cs="Arial"/>
              <w:b/>
              <w:sz w:val="20"/>
              <w:szCs w:val="20"/>
            </w:rPr>
            <w:t>Scurtu M.</w:t>
          </w:r>
        </w:p>
      </w:tc>
    </w:tr>
    <w:tr w:rsidR="00E928C8" w:rsidRPr="00A82ED8">
      <w:trPr>
        <w:trHeight w:val="20"/>
      </w:trPr>
      <w:tc>
        <w:tcPr>
          <w:tcW w:w="1015" w:type="dxa"/>
          <w:vAlign w:val="center"/>
        </w:tcPr>
        <w:p w:rsidR="00E928C8" w:rsidRPr="00073EFC" w:rsidRDefault="00E928C8" w:rsidP="00F82A62">
          <w:pPr>
            <w:pStyle w:val="Footer"/>
            <w:jc w:val="center"/>
            <w:rPr>
              <w:rFonts w:ascii="Arial" w:hAnsi="Arial" w:cs="Arial"/>
              <w:b/>
              <w:sz w:val="20"/>
              <w:szCs w:val="20"/>
            </w:rPr>
          </w:pPr>
          <w:r w:rsidRPr="00073EFC">
            <w:rPr>
              <w:rFonts w:ascii="Arial" w:hAnsi="Arial" w:cs="Arial"/>
              <w:b/>
              <w:sz w:val="20"/>
              <w:szCs w:val="20"/>
            </w:rPr>
            <w:t>00</w:t>
          </w:r>
        </w:p>
      </w:tc>
      <w:tc>
        <w:tcPr>
          <w:tcW w:w="3294" w:type="dxa"/>
          <w:gridSpan w:val="3"/>
          <w:vAlign w:val="center"/>
        </w:tcPr>
        <w:p w:rsidR="00E928C8" w:rsidRPr="00073EFC" w:rsidRDefault="00E928C8" w:rsidP="00810115">
          <w:pPr>
            <w:jc w:val="center"/>
            <w:rPr>
              <w:rFonts w:ascii="Arial" w:hAnsi="Arial" w:cs="Arial"/>
              <w:b/>
              <w:sz w:val="20"/>
              <w:szCs w:val="20"/>
              <w:highlight w:val="yellow"/>
            </w:rPr>
          </w:pPr>
          <w:r w:rsidRPr="00073EFC">
            <w:rPr>
              <w:rFonts w:ascii="Arial" w:hAnsi="Arial" w:cs="Arial"/>
              <w:b/>
              <w:bCs/>
              <w:sz w:val="20"/>
              <w:szCs w:val="20"/>
            </w:rPr>
            <w:t>Prima revizie</w:t>
          </w:r>
        </w:p>
      </w:tc>
      <w:tc>
        <w:tcPr>
          <w:tcW w:w="1571" w:type="dxa"/>
          <w:vAlign w:val="center"/>
        </w:tcPr>
        <w:p w:rsidR="00E928C8" w:rsidRPr="00073EFC" w:rsidRDefault="00E928C8" w:rsidP="00AA5336">
          <w:pPr>
            <w:pStyle w:val="Footer"/>
            <w:jc w:val="center"/>
            <w:rPr>
              <w:rFonts w:ascii="Arial" w:hAnsi="Arial" w:cs="Arial"/>
              <w:b/>
              <w:sz w:val="20"/>
              <w:szCs w:val="20"/>
              <w:highlight w:val="yellow"/>
            </w:rPr>
          </w:pPr>
          <w:r w:rsidRPr="00073EFC">
            <w:rPr>
              <w:rFonts w:ascii="Arial" w:hAnsi="Arial" w:cs="Arial"/>
              <w:b/>
              <w:sz w:val="20"/>
              <w:szCs w:val="20"/>
            </w:rPr>
            <w:t>29.08.2018</w:t>
          </w:r>
        </w:p>
      </w:tc>
      <w:tc>
        <w:tcPr>
          <w:tcW w:w="2389" w:type="dxa"/>
          <w:gridSpan w:val="3"/>
          <w:vAlign w:val="center"/>
        </w:tcPr>
        <w:p w:rsidR="00E928C8" w:rsidRPr="00073EFC" w:rsidRDefault="00E928C8" w:rsidP="00574CF7">
          <w:pPr>
            <w:pStyle w:val="Footer"/>
            <w:jc w:val="center"/>
            <w:rPr>
              <w:rFonts w:ascii="Arial" w:hAnsi="Arial" w:cs="Arial"/>
              <w:b/>
              <w:sz w:val="20"/>
              <w:szCs w:val="20"/>
            </w:rPr>
          </w:pPr>
          <w:r w:rsidRPr="00073EFC">
            <w:rPr>
              <w:rFonts w:ascii="Arial" w:hAnsi="Arial" w:cs="Arial"/>
              <w:b/>
              <w:sz w:val="20"/>
              <w:szCs w:val="20"/>
            </w:rPr>
            <w:t>Țurcanu M.</w:t>
          </w:r>
        </w:p>
      </w:tc>
      <w:tc>
        <w:tcPr>
          <w:tcW w:w="2374" w:type="dxa"/>
          <w:gridSpan w:val="3"/>
          <w:vAlign w:val="center"/>
        </w:tcPr>
        <w:p w:rsidR="00E928C8" w:rsidRPr="00073EFC" w:rsidRDefault="00E928C8" w:rsidP="00574CF7">
          <w:pPr>
            <w:pStyle w:val="Footer"/>
            <w:jc w:val="center"/>
            <w:rPr>
              <w:rFonts w:ascii="Arial" w:hAnsi="Arial" w:cs="Arial"/>
              <w:b/>
              <w:sz w:val="20"/>
              <w:szCs w:val="20"/>
            </w:rPr>
          </w:pPr>
          <w:r w:rsidRPr="00073EFC">
            <w:rPr>
              <w:rFonts w:ascii="Arial" w:hAnsi="Arial" w:cs="Arial"/>
              <w:b/>
              <w:sz w:val="20"/>
              <w:szCs w:val="20"/>
            </w:rPr>
            <w:t>Scurtu M.</w:t>
          </w:r>
        </w:p>
      </w:tc>
    </w:tr>
    <w:tr w:rsidR="00E928C8" w:rsidRPr="00A82ED8">
      <w:trPr>
        <w:trHeight w:val="20"/>
      </w:trPr>
      <w:tc>
        <w:tcPr>
          <w:tcW w:w="1015" w:type="dxa"/>
          <w:vAlign w:val="center"/>
        </w:tcPr>
        <w:p w:rsidR="00E928C8" w:rsidRPr="00A82ED8" w:rsidRDefault="00E928C8" w:rsidP="0066368F">
          <w:pPr>
            <w:pStyle w:val="Footer"/>
            <w:jc w:val="center"/>
            <w:rPr>
              <w:rFonts w:ascii="Arial" w:hAnsi="Arial" w:cs="Arial"/>
              <w:sz w:val="16"/>
              <w:szCs w:val="16"/>
            </w:rPr>
          </w:pPr>
          <w:r w:rsidRPr="00A82ED8">
            <w:rPr>
              <w:rFonts w:ascii="Arial" w:hAnsi="Arial" w:cs="Arial"/>
              <w:sz w:val="16"/>
              <w:szCs w:val="16"/>
            </w:rPr>
            <w:t>Rev</w:t>
          </w:r>
        </w:p>
      </w:tc>
      <w:tc>
        <w:tcPr>
          <w:tcW w:w="3294" w:type="dxa"/>
          <w:gridSpan w:val="3"/>
          <w:vAlign w:val="center"/>
        </w:tcPr>
        <w:p w:rsidR="00E928C8" w:rsidRPr="00A82ED8" w:rsidRDefault="00E928C8" w:rsidP="001E10E9">
          <w:pPr>
            <w:pStyle w:val="Footer"/>
            <w:jc w:val="center"/>
            <w:rPr>
              <w:rFonts w:ascii="Arial" w:hAnsi="Arial" w:cs="Arial"/>
              <w:sz w:val="16"/>
              <w:szCs w:val="16"/>
            </w:rPr>
          </w:pPr>
          <w:r w:rsidRPr="00A82ED8">
            <w:rPr>
              <w:rFonts w:ascii="Arial" w:hAnsi="Arial" w:cs="Arial"/>
              <w:sz w:val="16"/>
              <w:szCs w:val="16"/>
            </w:rPr>
            <w:t>De</w:t>
          </w:r>
          <w:r>
            <w:rPr>
              <w:rFonts w:ascii="Arial" w:hAnsi="Arial" w:cs="Arial"/>
              <w:sz w:val="16"/>
              <w:szCs w:val="16"/>
            </w:rPr>
            <w:t>scriere</w:t>
          </w:r>
        </w:p>
      </w:tc>
      <w:tc>
        <w:tcPr>
          <w:tcW w:w="1571" w:type="dxa"/>
          <w:vAlign w:val="center"/>
        </w:tcPr>
        <w:p w:rsidR="00E928C8" w:rsidRPr="00A82ED8" w:rsidRDefault="00E928C8" w:rsidP="0066368F">
          <w:pPr>
            <w:pStyle w:val="Footer"/>
            <w:jc w:val="center"/>
            <w:rPr>
              <w:rFonts w:ascii="Arial" w:hAnsi="Arial" w:cs="Arial"/>
              <w:sz w:val="16"/>
              <w:szCs w:val="16"/>
            </w:rPr>
          </w:pPr>
          <w:r w:rsidRPr="00A82ED8">
            <w:rPr>
              <w:rFonts w:ascii="Arial" w:hAnsi="Arial" w:cs="Arial"/>
              <w:sz w:val="16"/>
              <w:szCs w:val="16"/>
            </w:rPr>
            <w:t>Data</w:t>
          </w:r>
        </w:p>
      </w:tc>
      <w:tc>
        <w:tcPr>
          <w:tcW w:w="2389" w:type="dxa"/>
          <w:gridSpan w:val="3"/>
          <w:vAlign w:val="center"/>
        </w:tcPr>
        <w:p w:rsidR="00E928C8" w:rsidRPr="00A82ED8" w:rsidRDefault="00E928C8" w:rsidP="0066368F">
          <w:pPr>
            <w:pStyle w:val="Footer"/>
            <w:jc w:val="center"/>
            <w:rPr>
              <w:rFonts w:ascii="Arial" w:hAnsi="Arial" w:cs="Arial"/>
              <w:sz w:val="16"/>
              <w:szCs w:val="16"/>
            </w:rPr>
          </w:pPr>
          <w:r>
            <w:rPr>
              <w:rFonts w:ascii="Arial" w:hAnsi="Arial" w:cs="Arial"/>
              <w:sz w:val="16"/>
              <w:szCs w:val="16"/>
              <w:lang w:val="it-IT"/>
            </w:rPr>
            <w:t>Î</w:t>
          </w:r>
          <w:r w:rsidRPr="00A82ED8">
            <w:rPr>
              <w:rFonts w:ascii="Arial" w:hAnsi="Arial" w:cs="Arial"/>
              <w:sz w:val="16"/>
              <w:szCs w:val="16"/>
            </w:rPr>
            <w:t>ntocmit</w:t>
          </w:r>
        </w:p>
      </w:tc>
      <w:tc>
        <w:tcPr>
          <w:tcW w:w="2374" w:type="dxa"/>
          <w:gridSpan w:val="3"/>
          <w:vAlign w:val="center"/>
        </w:tcPr>
        <w:p w:rsidR="00E928C8" w:rsidRPr="00A82ED8" w:rsidRDefault="00E928C8" w:rsidP="0066368F">
          <w:pPr>
            <w:pStyle w:val="Footer"/>
            <w:jc w:val="center"/>
            <w:rPr>
              <w:rFonts w:ascii="Arial" w:hAnsi="Arial" w:cs="Arial"/>
              <w:sz w:val="16"/>
              <w:szCs w:val="16"/>
            </w:rPr>
          </w:pPr>
          <w:r w:rsidRPr="00A82ED8">
            <w:rPr>
              <w:rFonts w:ascii="Arial" w:hAnsi="Arial" w:cs="Arial"/>
              <w:sz w:val="16"/>
              <w:szCs w:val="16"/>
            </w:rPr>
            <w:t>Verificat</w:t>
          </w:r>
        </w:p>
      </w:tc>
    </w:tr>
    <w:tr w:rsidR="00E928C8" w:rsidRPr="00A82ED8" w:rsidTr="00627694">
      <w:trPr>
        <w:trHeight w:val="398"/>
      </w:trPr>
      <w:tc>
        <w:tcPr>
          <w:tcW w:w="2358" w:type="dxa"/>
          <w:gridSpan w:val="3"/>
          <w:vMerge w:val="restart"/>
          <w:vAlign w:val="center"/>
        </w:tcPr>
        <w:p w:rsidR="00E928C8" w:rsidRDefault="00E928C8" w:rsidP="00B95A22">
          <w:pPr>
            <w:pStyle w:val="Footer"/>
            <w:rPr>
              <w:rFonts w:ascii="Arial" w:hAnsi="Arial" w:cs="Arial"/>
              <w:sz w:val="11"/>
              <w:szCs w:val="11"/>
              <w:lang w:val="it-IT"/>
            </w:rPr>
          </w:pPr>
          <w:r w:rsidRPr="00B95A22">
            <w:rPr>
              <w:rFonts w:ascii="Arial" w:hAnsi="Arial" w:cs="Arial"/>
              <w:sz w:val="11"/>
              <w:szCs w:val="11"/>
              <w:lang w:val="it-IT"/>
            </w:rPr>
            <w:t xml:space="preserve">RIA </w:t>
          </w:r>
          <w:r>
            <w:rPr>
              <w:rFonts w:ascii="Arial" w:hAnsi="Arial" w:cs="Arial"/>
              <w:sz w:val="11"/>
              <w:szCs w:val="11"/>
              <w:lang w:val="it-IT"/>
            </w:rPr>
            <w:t xml:space="preserve">ENGINEERING &amp; CONSULTING S.R.L. </w:t>
          </w:r>
        </w:p>
        <w:p w:rsidR="00E928C8" w:rsidRPr="00B95A22" w:rsidRDefault="00E928C8" w:rsidP="00B95A22">
          <w:pPr>
            <w:pStyle w:val="Footer"/>
            <w:rPr>
              <w:rFonts w:ascii="Arial" w:hAnsi="Arial" w:cs="Arial"/>
              <w:sz w:val="11"/>
              <w:szCs w:val="11"/>
              <w:lang w:val="it-IT"/>
            </w:rPr>
          </w:pPr>
          <w:r w:rsidRPr="00B95A22">
            <w:rPr>
              <w:rFonts w:ascii="Arial" w:hAnsi="Arial" w:cs="Arial"/>
              <w:sz w:val="11"/>
              <w:szCs w:val="11"/>
              <w:lang w:val="it-IT"/>
            </w:rPr>
            <w:t>100015, PLOIESTI, I. L. CARAGIALE</w:t>
          </w:r>
          <w:r>
            <w:rPr>
              <w:rFonts w:ascii="Arial" w:hAnsi="Arial" w:cs="Arial"/>
              <w:sz w:val="11"/>
              <w:szCs w:val="11"/>
              <w:lang w:val="it-IT"/>
            </w:rPr>
            <w:t xml:space="preserve"> Nr.</w:t>
          </w:r>
          <w:r w:rsidRPr="00B95A22">
            <w:rPr>
              <w:rFonts w:ascii="Arial" w:hAnsi="Arial" w:cs="Arial"/>
              <w:sz w:val="11"/>
              <w:szCs w:val="11"/>
              <w:lang w:val="it-IT"/>
            </w:rPr>
            <w:t>49</w:t>
          </w:r>
        </w:p>
        <w:p w:rsidR="00E928C8" w:rsidRPr="00B95A22" w:rsidRDefault="00E928C8" w:rsidP="00B95A22">
          <w:pPr>
            <w:pStyle w:val="Footer"/>
            <w:rPr>
              <w:rFonts w:ascii="Arial" w:hAnsi="Arial" w:cs="Arial"/>
              <w:sz w:val="11"/>
              <w:szCs w:val="11"/>
              <w:lang w:val="it-IT"/>
            </w:rPr>
          </w:pPr>
          <w:r w:rsidRPr="00B95A22">
            <w:rPr>
              <w:rFonts w:ascii="Arial" w:hAnsi="Arial" w:cs="Arial"/>
              <w:sz w:val="11"/>
              <w:szCs w:val="11"/>
              <w:lang w:val="it-IT"/>
            </w:rPr>
            <w:t xml:space="preserve">TEL.: </w:t>
          </w:r>
          <w:r>
            <w:rPr>
              <w:rFonts w:ascii="Arial" w:hAnsi="Arial" w:cs="Arial"/>
              <w:sz w:val="11"/>
              <w:szCs w:val="11"/>
              <w:lang w:val="it-IT"/>
            </w:rPr>
            <w:t>00</w:t>
          </w:r>
          <w:r w:rsidRPr="00B95A22">
            <w:rPr>
              <w:rFonts w:ascii="Arial" w:hAnsi="Arial" w:cs="Arial"/>
              <w:sz w:val="11"/>
              <w:szCs w:val="11"/>
              <w:lang w:val="it-IT"/>
            </w:rPr>
            <w:t>40 244 471 659</w:t>
          </w:r>
        </w:p>
        <w:p w:rsidR="00E928C8" w:rsidRPr="00A82ED8" w:rsidRDefault="00E928C8" w:rsidP="00B95A22">
          <w:pPr>
            <w:pStyle w:val="Footer"/>
            <w:rPr>
              <w:rFonts w:ascii="Arial" w:hAnsi="Arial" w:cs="Arial"/>
              <w:sz w:val="11"/>
              <w:szCs w:val="11"/>
              <w:lang w:val="it-IT"/>
            </w:rPr>
          </w:pPr>
          <w:r w:rsidRPr="00B95A22">
            <w:rPr>
              <w:rFonts w:ascii="Arial" w:hAnsi="Arial" w:cs="Arial"/>
              <w:sz w:val="11"/>
              <w:szCs w:val="11"/>
              <w:lang w:val="it-IT"/>
            </w:rPr>
            <w:t>e-mail: office@riaengineering.ro</w:t>
          </w:r>
        </w:p>
      </w:tc>
      <w:tc>
        <w:tcPr>
          <w:tcW w:w="1951" w:type="dxa"/>
          <w:vMerge w:val="restart"/>
          <w:vAlign w:val="center"/>
        </w:tcPr>
        <w:p w:rsidR="00E928C8" w:rsidRPr="00627694" w:rsidRDefault="00E928C8" w:rsidP="00B95A22">
          <w:pPr>
            <w:pStyle w:val="Footer"/>
            <w:rPr>
              <w:rFonts w:ascii="Arial" w:hAnsi="Arial" w:cs="Arial"/>
              <w:sz w:val="11"/>
              <w:szCs w:val="11"/>
            </w:rPr>
          </w:pPr>
          <w:r w:rsidRPr="00627694">
            <w:rPr>
              <w:rFonts w:ascii="Arial" w:hAnsi="Arial" w:cs="Arial"/>
              <w:sz w:val="11"/>
              <w:szCs w:val="11"/>
            </w:rPr>
            <w:t>CONPET S.A.</w:t>
          </w:r>
        </w:p>
        <w:p w:rsidR="00E928C8" w:rsidRPr="00627694" w:rsidRDefault="00E928C8" w:rsidP="00B95A22">
          <w:pPr>
            <w:pStyle w:val="Footer"/>
            <w:rPr>
              <w:rFonts w:ascii="Arial" w:hAnsi="Arial" w:cs="Arial"/>
              <w:sz w:val="11"/>
              <w:szCs w:val="11"/>
            </w:rPr>
          </w:pPr>
          <w:r w:rsidRPr="00627694">
            <w:rPr>
              <w:rFonts w:ascii="Arial" w:hAnsi="Arial" w:cs="Arial"/>
              <w:sz w:val="11"/>
              <w:szCs w:val="11"/>
            </w:rPr>
            <w:t xml:space="preserve">100559, PLOIESTI , STR. Anul 1848 </w:t>
          </w:r>
        </w:p>
        <w:p w:rsidR="00E928C8" w:rsidRPr="00627694" w:rsidRDefault="00E928C8" w:rsidP="00B95A22">
          <w:pPr>
            <w:pStyle w:val="Footer"/>
            <w:rPr>
              <w:rFonts w:ascii="Arial" w:hAnsi="Arial" w:cs="Arial"/>
              <w:sz w:val="11"/>
              <w:szCs w:val="11"/>
            </w:rPr>
          </w:pPr>
          <w:r w:rsidRPr="00627694">
            <w:rPr>
              <w:rFonts w:ascii="Arial" w:hAnsi="Arial" w:cs="Arial"/>
              <w:sz w:val="11"/>
              <w:szCs w:val="11"/>
            </w:rPr>
            <w:t>nr. 1-3</w:t>
          </w:r>
        </w:p>
        <w:p w:rsidR="00E928C8" w:rsidRPr="00627694" w:rsidRDefault="00E928C8" w:rsidP="00B95A22">
          <w:pPr>
            <w:pStyle w:val="Footer"/>
            <w:rPr>
              <w:rFonts w:ascii="Arial" w:hAnsi="Arial" w:cs="Arial"/>
              <w:sz w:val="11"/>
              <w:szCs w:val="11"/>
            </w:rPr>
          </w:pPr>
          <w:r w:rsidRPr="00627694">
            <w:rPr>
              <w:rFonts w:ascii="Arial" w:hAnsi="Arial" w:cs="Arial"/>
              <w:sz w:val="11"/>
              <w:szCs w:val="11"/>
            </w:rPr>
            <w:t>TEL.: 0040 244 401360</w:t>
          </w:r>
        </w:p>
        <w:p w:rsidR="00E928C8" w:rsidRPr="00627694" w:rsidRDefault="00E928C8" w:rsidP="00B95A22">
          <w:pPr>
            <w:pStyle w:val="Footer"/>
            <w:rPr>
              <w:rFonts w:ascii="Arial" w:hAnsi="Arial" w:cs="Arial"/>
              <w:sz w:val="20"/>
              <w:szCs w:val="20"/>
            </w:rPr>
          </w:pPr>
          <w:r w:rsidRPr="00627694">
            <w:rPr>
              <w:rFonts w:ascii="Arial" w:hAnsi="Arial" w:cs="Arial"/>
              <w:sz w:val="11"/>
              <w:szCs w:val="11"/>
            </w:rPr>
            <w:t>e-mail: conpet@conpet.ro</w:t>
          </w:r>
        </w:p>
      </w:tc>
      <w:tc>
        <w:tcPr>
          <w:tcW w:w="2344" w:type="dxa"/>
          <w:gridSpan w:val="2"/>
          <w:vAlign w:val="center"/>
        </w:tcPr>
        <w:p w:rsidR="00E928C8" w:rsidRPr="00A82ED8" w:rsidRDefault="00E928C8" w:rsidP="003E7A8C">
          <w:pPr>
            <w:pStyle w:val="Footer"/>
            <w:jc w:val="center"/>
            <w:rPr>
              <w:rFonts w:ascii="Arial" w:hAnsi="Arial" w:cs="Arial"/>
              <w:sz w:val="14"/>
              <w:szCs w:val="14"/>
            </w:rPr>
          </w:pPr>
          <w:r w:rsidRPr="00B95A22">
            <w:rPr>
              <w:rFonts w:ascii="Arial" w:hAnsi="Arial" w:cs="Arial"/>
              <w:sz w:val="14"/>
              <w:szCs w:val="14"/>
            </w:rPr>
            <w:t>Nr.</w:t>
          </w:r>
          <w:r>
            <w:rPr>
              <w:rFonts w:ascii="Arial" w:hAnsi="Arial" w:cs="Arial"/>
              <w:sz w:val="14"/>
              <w:szCs w:val="14"/>
            </w:rPr>
            <w:t xml:space="preserve"> Proiect</w:t>
          </w:r>
        </w:p>
      </w:tc>
      <w:tc>
        <w:tcPr>
          <w:tcW w:w="3204" w:type="dxa"/>
          <w:gridSpan w:val="3"/>
          <w:vAlign w:val="center"/>
        </w:tcPr>
        <w:p w:rsidR="00E928C8" w:rsidRPr="00A82ED8" w:rsidRDefault="00E928C8" w:rsidP="00952870">
          <w:pPr>
            <w:pStyle w:val="Footer"/>
            <w:jc w:val="center"/>
            <w:rPr>
              <w:rFonts w:ascii="Arial" w:hAnsi="Arial" w:cs="Arial"/>
              <w:sz w:val="14"/>
              <w:szCs w:val="14"/>
            </w:rPr>
          </w:pPr>
          <w:r w:rsidRPr="00B95A22">
            <w:rPr>
              <w:rFonts w:ascii="Arial" w:hAnsi="Arial" w:cs="Arial"/>
              <w:sz w:val="14"/>
              <w:szCs w:val="14"/>
            </w:rPr>
            <w:t>Nr.</w:t>
          </w:r>
          <w:r>
            <w:rPr>
              <w:rFonts w:ascii="Arial" w:hAnsi="Arial" w:cs="Arial"/>
              <w:sz w:val="14"/>
              <w:szCs w:val="14"/>
            </w:rPr>
            <w:t>document</w:t>
          </w:r>
        </w:p>
      </w:tc>
      <w:tc>
        <w:tcPr>
          <w:tcW w:w="786" w:type="dxa"/>
          <w:gridSpan w:val="2"/>
          <w:vAlign w:val="center"/>
        </w:tcPr>
        <w:p w:rsidR="00E928C8" w:rsidRPr="00A82ED8" w:rsidRDefault="00E928C8" w:rsidP="0066368F">
          <w:pPr>
            <w:pStyle w:val="Footer"/>
            <w:jc w:val="center"/>
            <w:rPr>
              <w:rFonts w:ascii="Arial" w:hAnsi="Arial" w:cs="Arial"/>
              <w:sz w:val="14"/>
              <w:szCs w:val="14"/>
            </w:rPr>
          </w:pPr>
          <w:r w:rsidRPr="00B95A22">
            <w:rPr>
              <w:rFonts w:ascii="Arial" w:hAnsi="Arial" w:cs="Arial"/>
              <w:sz w:val="14"/>
              <w:szCs w:val="14"/>
            </w:rPr>
            <w:t>Rev</w:t>
          </w:r>
        </w:p>
      </w:tc>
    </w:tr>
    <w:tr w:rsidR="00E928C8" w:rsidRPr="00A82ED8" w:rsidTr="00627694">
      <w:trPr>
        <w:trHeight w:val="353"/>
      </w:trPr>
      <w:tc>
        <w:tcPr>
          <w:tcW w:w="2358" w:type="dxa"/>
          <w:gridSpan w:val="3"/>
          <w:vMerge/>
          <w:vAlign w:val="center"/>
        </w:tcPr>
        <w:p w:rsidR="00E928C8" w:rsidRPr="00A82ED8" w:rsidRDefault="00E928C8" w:rsidP="00F82A62">
          <w:pPr>
            <w:pStyle w:val="Footer"/>
            <w:jc w:val="center"/>
            <w:rPr>
              <w:sz w:val="16"/>
              <w:szCs w:val="16"/>
            </w:rPr>
          </w:pPr>
        </w:p>
      </w:tc>
      <w:tc>
        <w:tcPr>
          <w:tcW w:w="1951" w:type="dxa"/>
          <w:vMerge/>
          <w:vAlign w:val="center"/>
        </w:tcPr>
        <w:p w:rsidR="00E928C8" w:rsidRPr="00A82ED8" w:rsidRDefault="00E928C8" w:rsidP="00F82A62">
          <w:pPr>
            <w:pStyle w:val="Footer"/>
            <w:jc w:val="center"/>
            <w:rPr>
              <w:sz w:val="16"/>
              <w:szCs w:val="16"/>
            </w:rPr>
          </w:pPr>
        </w:p>
      </w:tc>
      <w:tc>
        <w:tcPr>
          <w:tcW w:w="2344" w:type="dxa"/>
          <w:gridSpan w:val="2"/>
          <w:vAlign w:val="center"/>
        </w:tcPr>
        <w:p w:rsidR="00E928C8" w:rsidRPr="00A82ED8" w:rsidRDefault="00E928C8" w:rsidP="00760DEC">
          <w:pPr>
            <w:pStyle w:val="Footer"/>
            <w:jc w:val="center"/>
            <w:rPr>
              <w:rFonts w:ascii="Arial" w:hAnsi="Arial" w:cs="Arial"/>
              <w:b/>
              <w:sz w:val="20"/>
              <w:szCs w:val="20"/>
            </w:rPr>
          </w:pPr>
          <w:r w:rsidRPr="00B95A22">
            <w:rPr>
              <w:rFonts w:ascii="Arial" w:hAnsi="Arial" w:cs="Arial"/>
              <w:b/>
              <w:sz w:val="20"/>
              <w:szCs w:val="20"/>
            </w:rPr>
            <w:t>B.031.007</w:t>
          </w:r>
        </w:p>
      </w:tc>
      <w:tc>
        <w:tcPr>
          <w:tcW w:w="3204" w:type="dxa"/>
          <w:gridSpan w:val="3"/>
          <w:vAlign w:val="center"/>
        </w:tcPr>
        <w:p w:rsidR="00E928C8" w:rsidRPr="00A82ED8" w:rsidRDefault="00E928C8" w:rsidP="00E412E3">
          <w:pPr>
            <w:pStyle w:val="Footer"/>
            <w:jc w:val="center"/>
            <w:rPr>
              <w:rFonts w:ascii="Arial" w:hAnsi="Arial" w:cs="Arial"/>
              <w:b/>
              <w:sz w:val="20"/>
              <w:szCs w:val="20"/>
            </w:rPr>
          </w:pPr>
          <w:r>
            <w:rPr>
              <w:rFonts w:ascii="Arial" w:hAnsi="Arial" w:cs="Arial"/>
              <w:b/>
              <w:sz w:val="20"/>
              <w:szCs w:val="20"/>
            </w:rPr>
            <w:t>PS-CAL-105</w:t>
          </w:r>
        </w:p>
      </w:tc>
      <w:tc>
        <w:tcPr>
          <w:tcW w:w="786" w:type="dxa"/>
          <w:gridSpan w:val="2"/>
          <w:vAlign w:val="center"/>
        </w:tcPr>
        <w:p w:rsidR="00E928C8" w:rsidRPr="00A82ED8" w:rsidRDefault="00E928C8" w:rsidP="00B42C2A">
          <w:pPr>
            <w:pStyle w:val="Footer"/>
            <w:jc w:val="center"/>
            <w:rPr>
              <w:rFonts w:ascii="Arial" w:hAnsi="Arial" w:cs="Arial"/>
              <w:b/>
              <w:sz w:val="20"/>
              <w:szCs w:val="20"/>
            </w:rPr>
          </w:pPr>
          <w:r>
            <w:rPr>
              <w:rFonts w:ascii="Arial" w:hAnsi="Arial" w:cs="Arial"/>
              <w:b/>
              <w:sz w:val="20"/>
              <w:szCs w:val="20"/>
            </w:rPr>
            <w:t>02</w:t>
          </w:r>
        </w:p>
      </w:tc>
    </w:tr>
    <w:tr w:rsidR="00E928C8" w:rsidRPr="00A82ED8" w:rsidTr="00B208B1">
      <w:trPr>
        <w:trHeight w:val="363"/>
      </w:trPr>
      <w:tc>
        <w:tcPr>
          <w:tcW w:w="7076" w:type="dxa"/>
          <w:gridSpan w:val="7"/>
          <w:vAlign w:val="center"/>
        </w:tcPr>
        <w:p w:rsidR="00E928C8" w:rsidRPr="00A82ED8" w:rsidRDefault="00E928C8" w:rsidP="003B6D9D">
          <w:pPr>
            <w:pStyle w:val="Footer"/>
            <w:rPr>
              <w:rFonts w:ascii="Arial" w:hAnsi="Arial" w:cs="Arial"/>
              <w:sz w:val="16"/>
              <w:szCs w:val="16"/>
            </w:rPr>
          </w:pPr>
          <w:r>
            <w:rPr>
              <w:rFonts w:ascii="Arial" w:hAnsi="Arial" w:cs="Arial"/>
              <w:sz w:val="16"/>
              <w:szCs w:val="16"/>
              <w:lang w:val="it-IT"/>
            </w:rPr>
            <w:t xml:space="preserve">Beneficiar:       </w:t>
          </w:r>
          <w:r w:rsidRPr="00B95A22">
            <w:rPr>
              <w:rFonts w:ascii="Arial" w:hAnsi="Arial" w:cs="Arial"/>
              <w:b/>
              <w:sz w:val="16"/>
              <w:szCs w:val="16"/>
              <w:lang w:val="it-IT"/>
            </w:rPr>
            <w:t>CONPET SA</w:t>
          </w:r>
        </w:p>
      </w:tc>
      <w:tc>
        <w:tcPr>
          <w:tcW w:w="2788" w:type="dxa"/>
          <w:gridSpan w:val="3"/>
          <w:vAlign w:val="center"/>
        </w:tcPr>
        <w:p w:rsidR="00E928C8" w:rsidRPr="00A54DA5" w:rsidRDefault="00E928C8" w:rsidP="00F82A62">
          <w:pPr>
            <w:pStyle w:val="Footer"/>
            <w:jc w:val="center"/>
            <w:rPr>
              <w:rFonts w:ascii="Arial" w:hAnsi="Arial" w:cs="Arial"/>
              <w:sz w:val="20"/>
              <w:szCs w:val="20"/>
            </w:rPr>
          </w:pPr>
          <w:r w:rsidRPr="00A54DA5">
            <w:rPr>
              <w:rFonts w:ascii="Arial" w:hAnsi="Arial" w:cs="Arial"/>
              <w:sz w:val="20"/>
              <w:szCs w:val="20"/>
            </w:rPr>
            <w:t>Specialitate doc.</w:t>
          </w:r>
        </w:p>
      </w:tc>
      <w:tc>
        <w:tcPr>
          <w:tcW w:w="779" w:type="dxa"/>
          <w:vAlign w:val="center"/>
        </w:tcPr>
        <w:p w:rsidR="00E928C8" w:rsidRPr="00A54DA5" w:rsidRDefault="00E928C8" w:rsidP="00F82A62">
          <w:pPr>
            <w:pStyle w:val="Footer"/>
            <w:jc w:val="center"/>
            <w:rPr>
              <w:rFonts w:ascii="Arial" w:hAnsi="Arial" w:cs="Arial"/>
              <w:sz w:val="20"/>
              <w:szCs w:val="20"/>
            </w:rPr>
          </w:pPr>
          <w:r w:rsidRPr="00A54DA5">
            <w:rPr>
              <w:rFonts w:ascii="Arial" w:hAnsi="Arial" w:cs="Arial"/>
              <w:sz w:val="20"/>
              <w:szCs w:val="20"/>
            </w:rPr>
            <w:t>F</w:t>
          </w:r>
        </w:p>
      </w:tc>
    </w:tr>
    <w:tr w:rsidR="00E928C8" w:rsidRPr="00A82ED8" w:rsidTr="00B208B1">
      <w:trPr>
        <w:trHeight w:val="306"/>
      </w:trPr>
      <w:tc>
        <w:tcPr>
          <w:tcW w:w="7076" w:type="dxa"/>
          <w:gridSpan w:val="7"/>
          <w:vAlign w:val="center"/>
        </w:tcPr>
        <w:p w:rsidR="00E928C8" w:rsidRPr="00A82ED8" w:rsidRDefault="00E928C8" w:rsidP="009A31EE">
          <w:pPr>
            <w:pStyle w:val="Footer"/>
            <w:rPr>
              <w:rFonts w:ascii="Arial" w:hAnsi="Arial" w:cs="Arial"/>
              <w:b/>
              <w:sz w:val="20"/>
              <w:szCs w:val="20"/>
            </w:rPr>
          </w:pPr>
          <w:r w:rsidRPr="00A82ED8">
            <w:rPr>
              <w:rFonts w:ascii="Arial" w:hAnsi="Arial" w:cs="Arial"/>
              <w:sz w:val="16"/>
              <w:szCs w:val="16"/>
            </w:rPr>
            <w:t>Instala</w:t>
          </w:r>
          <w:r>
            <w:rPr>
              <w:rFonts w:ascii="Arial" w:hAnsi="Arial" w:cs="Arial"/>
              <w:sz w:val="16"/>
              <w:szCs w:val="16"/>
            </w:rPr>
            <w:t xml:space="preserve">ția:        </w:t>
          </w:r>
          <w:r>
            <w:rPr>
              <w:rFonts w:ascii="Arial" w:hAnsi="Arial" w:cs="Arial"/>
              <w:b/>
              <w:sz w:val="16"/>
              <w:szCs w:val="16"/>
            </w:rPr>
            <w:t>STAȚ</w:t>
          </w:r>
          <w:r w:rsidRPr="007B02E2">
            <w:rPr>
              <w:rFonts w:ascii="Arial" w:hAnsi="Arial" w:cs="Arial"/>
              <w:b/>
              <w:sz w:val="16"/>
              <w:szCs w:val="16"/>
            </w:rPr>
            <w:t>IE DE POMPARE</w:t>
          </w:r>
          <w:r>
            <w:rPr>
              <w:rFonts w:ascii="Arial" w:hAnsi="Arial" w:cs="Arial"/>
              <w:b/>
              <w:sz w:val="16"/>
              <w:szCs w:val="16"/>
            </w:rPr>
            <w:t xml:space="preserve"> </w:t>
          </w:r>
          <w:r w:rsidRPr="00B95A22">
            <w:rPr>
              <w:rFonts w:ascii="Arial" w:hAnsi="Arial" w:cs="Arial"/>
              <w:b/>
              <w:sz w:val="16"/>
              <w:szCs w:val="16"/>
            </w:rPr>
            <w:t xml:space="preserve">OCHIURI </w:t>
          </w:r>
        </w:p>
      </w:tc>
      <w:tc>
        <w:tcPr>
          <w:tcW w:w="2788" w:type="dxa"/>
          <w:gridSpan w:val="3"/>
          <w:vAlign w:val="center"/>
        </w:tcPr>
        <w:p w:rsidR="00E928C8" w:rsidRPr="009A31EE" w:rsidRDefault="00E928C8" w:rsidP="00F82A62">
          <w:pPr>
            <w:pStyle w:val="Footer"/>
            <w:jc w:val="center"/>
            <w:rPr>
              <w:rFonts w:ascii="Arial" w:hAnsi="Arial" w:cs="Arial"/>
              <w:b/>
              <w:sz w:val="20"/>
              <w:szCs w:val="20"/>
            </w:rPr>
          </w:pPr>
          <w:r w:rsidRPr="009A31EE">
            <w:rPr>
              <w:rFonts w:ascii="Arial" w:hAnsi="Arial" w:cs="Arial"/>
              <w:b/>
              <w:sz w:val="20"/>
              <w:szCs w:val="20"/>
            </w:rPr>
            <w:t>PROCES</w:t>
          </w:r>
        </w:p>
      </w:tc>
      <w:tc>
        <w:tcPr>
          <w:tcW w:w="779" w:type="dxa"/>
          <w:vAlign w:val="center"/>
        </w:tcPr>
        <w:p w:rsidR="00E928C8" w:rsidRPr="00F10094" w:rsidRDefault="00E928C8" w:rsidP="00F82A62">
          <w:pPr>
            <w:pStyle w:val="Footer"/>
            <w:jc w:val="center"/>
            <w:rPr>
              <w:rFonts w:ascii="Arial" w:hAnsi="Arial" w:cs="Arial"/>
              <w:b/>
              <w:sz w:val="16"/>
              <w:szCs w:val="16"/>
            </w:rPr>
          </w:pPr>
          <w:r w:rsidRPr="00F10094">
            <w:rPr>
              <w:rFonts w:ascii="Arial" w:hAnsi="Arial" w:cs="Arial"/>
              <w:b/>
              <w:sz w:val="16"/>
              <w:szCs w:val="16"/>
            </w:rPr>
            <w:t>4</w:t>
          </w:r>
        </w:p>
      </w:tc>
    </w:tr>
    <w:tr w:rsidR="00E928C8" w:rsidRPr="00A82ED8">
      <w:trPr>
        <w:trHeight w:val="306"/>
      </w:trPr>
      <w:tc>
        <w:tcPr>
          <w:tcW w:w="2143" w:type="dxa"/>
          <w:gridSpan w:val="2"/>
          <w:vAlign w:val="center"/>
        </w:tcPr>
        <w:p w:rsidR="00E928C8" w:rsidRPr="00A82ED8" w:rsidRDefault="00E928C8" w:rsidP="0066368F">
          <w:pPr>
            <w:pStyle w:val="Footer"/>
            <w:jc w:val="center"/>
            <w:rPr>
              <w:rFonts w:ascii="Arial" w:hAnsi="Arial" w:cs="Arial"/>
              <w:sz w:val="16"/>
              <w:szCs w:val="16"/>
            </w:rPr>
          </w:pPr>
          <w:r w:rsidRPr="00A82ED8">
            <w:rPr>
              <w:rFonts w:ascii="Arial" w:hAnsi="Arial" w:cs="Arial"/>
              <w:sz w:val="16"/>
              <w:szCs w:val="16"/>
            </w:rPr>
            <w:t>Scara</w:t>
          </w:r>
        </w:p>
      </w:tc>
      <w:tc>
        <w:tcPr>
          <w:tcW w:w="8500" w:type="dxa"/>
          <w:gridSpan w:val="9"/>
          <w:vAlign w:val="center"/>
        </w:tcPr>
        <w:p w:rsidR="00E928C8" w:rsidRPr="00A82ED8" w:rsidRDefault="00E928C8" w:rsidP="0066368F">
          <w:pPr>
            <w:pStyle w:val="Footer"/>
            <w:jc w:val="center"/>
            <w:rPr>
              <w:rFonts w:ascii="Arial" w:hAnsi="Arial" w:cs="Arial"/>
              <w:sz w:val="20"/>
              <w:szCs w:val="20"/>
            </w:rPr>
          </w:pPr>
          <w:r w:rsidRPr="00A82ED8">
            <w:rPr>
              <w:rFonts w:ascii="Arial" w:hAnsi="Arial" w:cs="Arial"/>
              <w:sz w:val="20"/>
              <w:szCs w:val="20"/>
            </w:rPr>
            <w:t>Denumire document</w:t>
          </w:r>
        </w:p>
      </w:tc>
    </w:tr>
    <w:tr w:rsidR="00E928C8" w:rsidRPr="00A82ED8" w:rsidTr="006D02EC">
      <w:trPr>
        <w:trHeight w:val="329"/>
      </w:trPr>
      <w:tc>
        <w:tcPr>
          <w:tcW w:w="2143" w:type="dxa"/>
          <w:gridSpan w:val="2"/>
          <w:vAlign w:val="center"/>
        </w:tcPr>
        <w:p w:rsidR="00E928C8" w:rsidRPr="00A82ED8" w:rsidRDefault="00E928C8" w:rsidP="00F82A62">
          <w:pPr>
            <w:pStyle w:val="Footer"/>
            <w:jc w:val="center"/>
          </w:pPr>
          <w:r w:rsidRPr="00A82ED8">
            <w:t>-</w:t>
          </w:r>
        </w:p>
      </w:tc>
      <w:tc>
        <w:tcPr>
          <w:tcW w:w="8500" w:type="dxa"/>
          <w:gridSpan w:val="9"/>
          <w:vAlign w:val="center"/>
        </w:tcPr>
        <w:p w:rsidR="00E928C8" w:rsidRPr="006D02EC" w:rsidRDefault="00E928C8" w:rsidP="006D02EC">
          <w:pPr>
            <w:pStyle w:val="Footer"/>
            <w:jc w:val="center"/>
            <w:rPr>
              <w:rFonts w:ascii="Arial" w:hAnsi="Arial" w:cs="Arial"/>
              <w:b/>
              <w:sz w:val="20"/>
              <w:szCs w:val="20"/>
            </w:rPr>
          </w:pPr>
          <w:r>
            <w:rPr>
              <w:rFonts w:ascii="Arial" w:hAnsi="Arial" w:cs="Arial"/>
              <w:b/>
              <w:sz w:val="20"/>
              <w:szCs w:val="20"/>
            </w:rPr>
            <w:t>RAPORT DIMENSIONARE SUPAPE</w:t>
          </w:r>
        </w:p>
      </w:tc>
    </w:tr>
  </w:tbl>
  <w:p w:rsidR="00E928C8" w:rsidRPr="00B64C5E" w:rsidRDefault="00E928C8" w:rsidP="00B64C5E">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 xml:space="preserve">ina </w:t>
    </w:r>
    <w:r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Pr="00B64C5E">
      <w:rPr>
        <w:rFonts w:ascii="Arial" w:hAnsi="Arial" w:cs="Arial"/>
        <w:b/>
        <w:sz w:val="20"/>
        <w:szCs w:val="20"/>
      </w:rPr>
      <w:fldChar w:fldCharType="separate"/>
    </w:r>
    <w:r w:rsidR="004E7F39">
      <w:rPr>
        <w:rFonts w:ascii="Arial" w:hAnsi="Arial" w:cs="Arial"/>
        <w:b/>
        <w:noProof/>
        <w:sz w:val="20"/>
        <w:szCs w:val="20"/>
      </w:rPr>
      <w:t>1</w:t>
    </w:r>
    <w:r w:rsidRPr="00B64C5E">
      <w:rPr>
        <w:rFonts w:ascii="Arial" w:hAnsi="Arial" w:cs="Arial"/>
        <w:b/>
        <w:sz w:val="20"/>
        <w:szCs w:val="20"/>
      </w:rPr>
      <w:fldChar w:fldCharType="end"/>
    </w:r>
    <w:r>
      <w:rPr>
        <w:rFonts w:ascii="Arial" w:hAnsi="Arial" w:cs="Arial"/>
        <w:b/>
        <w:sz w:val="20"/>
        <w:szCs w:val="20"/>
      </w:rPr>
      <w:t xml:space="preserve"> </w:t>
    </w:r>
    <w:r>
      <w:rPr>
        <w:rFonts w:ascii="Arial" w:hAnsi="Arial" w:cs="Arial"/>
        <w:sz w:val="20"/>
        <w:szCs w:val="20"/>
      </w:rPr>
      <w:t xml:space="preserve">din </w:t>
    </w:r>
    <w:fldSimple w:instr=" NUMPAGES  \* Arabic  \* MERGEFORMAT ">
      <w:r w:rsidR="004E7F39" w:rsidRPr="004E7F39">
        <w:rPr>
          <w:rFonts w:ascii="Arial" w:hAnsi="Arial" w:cs="Arial"/>
          <w:b/>
          <w:noProof/>
          <w:sz w:val="20"/>
          <w:szCs w:val="20"/>
        </w:rPr>
        <w:t>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27"/>
      <w:gridCol w:w="6095"/>
      <w:gridCol w:w="670"/>
    </w:tblGrid>
    <w:tr w:rsidR="00E928C8" w:rsidRPr="00F82A62" w:rsidTr="001E10E9">
      <w:tc>
        <w:tcPr>
          <w:tcW w:w="1728" w:type="dxa"/>
          <w:tcBorders>
            <w:top w:val="single" w:sz="4" w:space="0" w:color="auto"/>
          </w:tcBorders>
          <w:vAlign w:val="center"/>
        </w:tcPr>
        <w:p w:rsidR="00E928C8" w:rsidRPr="00F82A62" w:rsidRDefault="00E928C8" w:rsidP="006F362E">
          <w:pPr>
            <w:pStyle w:val="Footer"/>
            <w:jc w:val="center"/>
            <w:rPr>
              <w:rFonts w:ascii="Arial" w:hAnsi="Arial" w:cs="Arial"/>
              <w:sz w:val="20"/>
              <w:szCs w:val="20"/>
            </w:rPr>
          </w:pPr>
          <w:r>
            <w:rPr>
              <w:rFonts w:ascii="Arial" w:hAnsi="Arial" w:cs="Arial"/>
              <w:sz w:val="20"/>
              <w:szCs w:val="20"/>
            </w:rPr>
            <w:t>Nr. Proiect</w:t>
          </w:r>
        </w:p>
      </w:tc>
      <w:tc>
        <w:tcPr>
          <w:tcW w:w="2127" w:type="dxa"/>
          <w:vAlign w:val="center"/>
        </w:tcPr>
        <w:p w:rsidR="00E928C8" w:rsidRPr="00A416E2" w:rsidRDefault="00E928C8" w:rsidP="0066368F">
          <w:pPr>
            <w:pStyle w:val="Footer"/>
            <w:jc w:val="center"/>
            <w:rPr>
              <w:rFonts w:ascii="Arial" w:hAnsi="Arial" w:cs="Arial"/>
              <w:sz w:val="20"/>
              <w:szCs w:val="20"/>
              <w:lang w:val="en-US"/>
            </w:rPr>
          </w:pPr>
          <w:r w:rsidRPr="00A416E2">
            <w:rPr>
              <w:rFonts w:ascii="Arial" w:hAnsi="Arial" w:cs="Arial"/>
              <w:sz w:val="20"/>
              <w:szCs w:val="20"/>
              <w:lang w:val="en-US"/>
            </w:rPr>
            <w:t xml:space="preserve">Nr. Document </w:t>
          </w:r>
        </w:p>
      </w:tc>
      <w:tc>
        <w:tcPr>
          <w:tcW w:w="6095" w:type="dxa"/>
          <w:vAlign w:val="center"/>
        </w:tcPr>
        <w:p w:rsidR="00E928C8" w:rsidRPr="00A416E2" w:rsidRDefault="00E928C8" w:rsidP="001E10E9">
          <w:pPr>
            <w:pStyle w:val="Footer"/>
            <w:jc w:val="center"/>
            <w:rPr>
              <w:rFonts w:ascii="Arial" w:hAnsi="Arial" w:cs="Arial"/>
              <w:sz w:val="20"/>
              <w:szCs w:val="20"/>
              <w:lang w:val="en-US"/>
            </w:rPr>
          </w:pPr>
          <w:proofErr w:type="spellStart"/>
          <w:r>
            <w:rPr>
              <w:rFonts w:ascii="Arial" w:hAnsi="Arial" w:cs="Arial"/>
              <w:sz w:val="20"/>
              <w:szCs w:val="20"/>
              <w:lang w:val="en-US"/>
            </w:rPr>
            <w:t>Denumire</w:t>
          </w:r>
          <w:proofErr w:type="spellEnd"/>
          <w:r>
            <w:rPr>
              <w:rFonts w:ascii="Arial" w:hAnsi="Arial" w:cs="Arial"/>
              <w:sz w:val="20"/>
              <w:szCs w:val="20"/>
              <w:lang w:val="en-US"/>
            </w:rPr>
            <w:t xml:space="preserve"> Document</w:t>
          </w:r>
        </w:p>
      </w:tc>
      <w:tc>
        <w:tcPr>
          <w:tcW w:w="670" w:type="dxa"/>
          <w:vAlign w:val="center"/>
        </w:tcPr>
        <w:p w:rsidR="00E928C8" w:rsidRPr="00F82A62" w:rsidRDefault="00E928C8" w:rsidP="0066368F">
          <w:pPr>
            <w:pStyle w:val="Footer"/>
            <w:jc w:val="center"/>
            <w:rPr>
              <w:rFonts w:ascii="Arial" w:hAnsi="Arial" w:cs="Arial"/>
              <w:sz w:val="20"/>
              <w:szCs w:val="20"/>
              <w:lang w:val="en-US"/>
            </w:rPr>
          </w:pPr>
          <w:r w:rsidRPr="00A416E2">
            <w:rPr>
              <w:rFonts w:ascii="Arial" w:hAnsi="Arial" w:cs="Arial"/>
              <w:sz w:val="20"/>
              <w:szCs w:val="20"/>
              <w:lang w:val="en-US"/>
            </w:rPr>
            <w:t>Rev</w:t>
          </w:r>
        </w:p>
      </w:tc>
    </w:tr>
    <w:tr w:rsidR="00E928C8" w:rsidRPr="00F82A62" w:rsidTr="00891A2B">
      <w:trPr>
        <w:trHeight w:val="617"/>
      </w:trPr>
      <w:tc>
        <w:tcPr>
          <w:tcW w:w="1728" w:type="dxa"/>
          <w:shd w:val="clear" w:color="auto" w:fill="auto"/>
          <w:vAlign w:val="center"/>
        </w:tcPr>
        <w:p w:rsidR="00E928C8" w:rsidRPr="00A82ED8" w:rsidRDefault="00E928C8" w:rsidP="00760DEC">
          <w:pPr>
            <w:pStyle w:val="Footer"/>
            <w:jc w:val="center"/>
            <w:rPr>
              <w:rFonts w:ascii="Arial" w:hAnsi="Arial" w:cs="Arial"/>
              <w:b/>
              <w:sz w:val="20"/>
              <w:szCs w:val="20"/>
              <w:lang w:val="en-US"/>
            </w:rPr>
          </w:pPr>
          <w:r w:rsidRPr="00B95A22">
            <w:rPr>
              <w:rFonts w:ascii="Arial" w:hAnsi="Arial" w:cs="Arial"/>
              <w:b/>
              <w:sz w:val="20"/>
              <w:szCs w:val="20"/>
            </w:rPr>
            <w:t>B.031.007</w:t>
          </w:r>
        </w:p>
      </w:tc>
      <w:tc>
        <w:tcPr>
          <w:tcW w:w="2127" w:type="dxa"/>
          <w:vAlign w:val="center"/>
        </w:tcPr>
        <w:p w:rsidR="00E928C8" w:rsidRPr="00B95A22" w:rsidRDefault="00E928C8" w:rsidP="00E412E3">
          <w:pPr>
            <w:pStyle w:val="Footer"/>
            <w:jc w:val="center"/>
            <w:rPr>
              <w:rFonts w:ascii="Arial" w:hAnsi="Arial" w:cs="Arial"/>
              <w:b/>
              <w:i/>
              <w:sz w:val="20"/>
              <w:szCs w:val="20"/>
              <w:lang w:val="en-US"/>
            </w:rPr>
          </w:pPr>
          <w:r>
            <w:rPr>
              <w:rFonts w:ascii="Arial" w:hAnsi="Arial" w:cs="Arial"/>
              <w:b/>
              <w:sz w:val="20"/>
              <w:szCs w:val="20"/>
            </w:rPr>
            <w:t>PS-CAL-105</w:t>
          </w:r>
        </w:p>
      </w:tc>
      <w:tc>
        <w:tcPr>
          <w:tcW w:w="6095" w:type="dxa"/>
          <w:vAlign w:val="center"/>
        </w:tcPr>
        <w:p w:rsidR="00E928C8" w:rsidRPr="001E10E9" w:rsidRDefault="00E928C8" w:rsidP="001E10E9">
          <w:pPr>
            <w:pStyle w:val="Footer"/>
            <w:jc w:val="center"/>
            <w:rPr>
              <w:rFonts w:ascii="Arial" w:hAnsi="Arial" w:cs="Arial"/>
              <w:b/>
              <w:sz w:val="20"/>
              <w:szCs w:val="20"/>
            </w:rPr>
          </w:pPr>
          <w:r>
            <w:rPr>
              <w:rFonts w:ascii="Arial" w:hAnsi="Arial" w:cs="Arial"/>
              <w:b/>
              <w:sz w:val="20"/>
              <w:szCs w:val="20"/>
            </w:rPr>
            <w:t>RAPORT DIMENSIONARE SUPAPE</w:t>
          </w:r>
        </w:p>
      </w:tc>
      <w:tc>
        <w:tcPr>
          <w:tcW w:w="670" w:type="dxa"/>
          <w:vAlign w:val="center"/>
        </w:tcPr>
        <w:p w:rsidR="00E928C8" w:rsidRPr="00A82ED8" w:rsidRDefault="00E928C8" w:rsidP="00B679AA">
          <w:pPr>
            <w:pStyle w:val="Footer"/>
            <w:jc w:val="center"/>
            <w:rPr>
              <w:rFonts w:ascii="Arial" w:hAnsi="Arial" w:cs="Arial"/>
              <w:b/>
              <w:sz w:val="20"/>
              <w:szCs w:val="20"/>
              <w:lang w:val="en-US"/>
            </w:rPr>
          </w:pPr>
          <w:r w:rsidRPr="00A82ED8">
            <w:rPr>
              <w:rFonts w:ascii="Arial" w:hAnsi="Arial" w:cs="Arial"/>
              <w:b/>
              <w:sz w:val="20"/>
              <w:szCs w:val="20"/>
              <w:lang w:val="en-US"/>
            </w:rPr>
            <w:t>0</w:t>
          </w:r>
          <w:r>
            <w:rPr>
              <w:rFonts w:ascii="Arial" w:hAnsi="Arial" w:cs="Arial"/>
              <w:b/>
              <w:sz w:val="20"/>
              <w:szCs w:val="20"/>
              <w:lang w:val="en-US"/>
            </w:rPr>
            <w:t>2</w:t>
          </w:r>
        </w:p>
      </w:tc>
    </w:tr>
  </w:tbl>
  <w:p w:rsidR="00E928C8" w:rsidRPr="0069566B" w:rsidRDefault="00E928C8" w:rsidP="00077265">
    <w:pPr>
      <w:pStyle w:val="Footer"/>
      <w:jc w:val="center"/>
      <w:rPr>
        <w:rFonts w:ascii="Arial" w:hAnsi="Arial" w:cs="Arial"/>
        <w:sz w:val="16"/>
        <w:lang w:val="es-ES"/>
      </w:rPr>
    </w:pPr>
  </w:p>
  <w:p w:rsidR="00E928C8" w:rsidRPr="00B64C5E" w:rsidRDefault="00E928C8" w:rsidP="00B64C5E">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 xml:space="preserve">ina </w:t>
    </w:r>
    <w:r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Pr="00B64C5E">
      <w:rPr>
        <w:rFonts w:ascii="Arial" w:hAnsi="Arial" w:cs="Arial"/>
        <w:b/>
        <w:sz w:val="20"/>
        <w:szCs w:val="20"/>
      </w:rPr>
      <w:fldChar w:fldCharType="separate"/>
    </w:r>
    <w:r w:rsidR="004E7F39">
      <w:rPr>
        <w:rFonts w:ascii="Arial" w:hAnsi="Arial" w:cs="Arial"/>
        <w:b/>
        <w:noProof/>
        <w:sz w:val="20"/>
        <w:szCs w:val="20"/>
      </w:rPr>
      <w:t>2</w:t>
    </w:r>
    <w:r w:rsidRPr="00B64C5E">
      <w:rPr>
        <w:rFonts w:ascii="Arial" w:hAnsi="Arial" w:cs="Arial"/>
        <w:b/>
        <w:sz w:val="20"/>
        <w:szCs w:val="20"/>
      </w:rPr>
      <w:fldChar w:fldCharType="end"/>
    </w:r>
    <w:r>
      <w:rPr>
        <w:rFonts w:ascii="Arial" w:hAnsi="Arial" w:cs="Arial"/>
        <w:b/>
        <w:sz w:val="20"/>
        <w:szCs w:val="20"/>
      </w:rPr>
      <w:t xml:space="preserve"> </w:t>
    </w:r>
    <w:r>
      <w:rPr>
        <w:rFonts w:ascii="Arial" w:hAnsi="Arial" w:cs="Arial"/>
        <w:sz w:val="20"/>
        <w:szCs w:val="20"/>
      </w:rPr>
      <w:t xml:space="preserve">din </w:t>
    </w:r>
    <w:fldSimple w:instr=" NUMPAGES  \* Arabic  \* MERGEFORMAT ">
      <w:r w:rsidR="004E7F39" w:rsidRPr="004E7F39">
        <w:rPr>
          <w:rFonts w:ascii="Arial" w:hAnsi="Arial" w:cs="Arial"/>
          <w:b/>
          <w:noProof/>
          <w:sz w:val="20"/>
          <w:szCs w:val="20"/>
        </w:rPr>
        <w:t>4</w:t>
      </w:r>
    </w:fldSimple>
  </w:p>
  <w:p w:rsidR="00E928C8" w:rsidRPr="00B64C5E" w:rsidRDefault="00E928C8" w:rsidP="00B64C5E">
    <w:pPr>
      <w:pStyle w:val="Footer"/>
      <w:jc w:val="center"/>
      <w:rPr>
        <w:rFonts w:ascii="Arial" w:hAnsi="Arial" w:cs="Arial"/>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8C8" w:rsidRDefault="00E928C8">
      <w:r>
        <w:separator/>
      </w:r>
    </w:p>
  </w:footnote>
  <w:footnote w:type="continuationSeparator" w:id="0">
    <w:p w:rsidR="00E928C8" w:rsidRDefault="00E928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8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4107"/>
      <w:gridCol w:w="3426"/>
    </w:tblGrid>
    <w:tr w:rsidR="00E928C8" w:rsidRPr="00A82ED8" w:rsidTr="00790660">
      <w:trPr>
        <w:trHeight w:val="1270"/>
      </w:trPr>
      <w:tc>
        <w:tcPr>
          <w:tcW w:w="3150" w:type="dxa"/>
          <w:vAlign w:val="center"/>
        </w:tcPr>
        <w:p w:rsidR="00E928C8" w:rsidRPr="00A82ED8" w:rsidRDefault="00E928C8" w:rsidP="000146D6">
          <w:pPr>
            <w:pStyle w:val="Header"/>
            <w:jc w:val="center"/>
          </w:pPr>
          <w:r>
            <w:rPr>
              <w:noProof/>
              <w:lang w:val="ro-RO" w:eastAsia="ro-RO"/>
            </w:rPr>
            <w:drawing>
              <wp:inline distT="0" distB="0" distL="0" distR="0" wp14:anchorId="6E44CBDB" wp14:editId="604D733D">
                <wp:extent cx="1010285" cy="829310"/>
                <wp:effectExtent l="0" t="0" r="0" b="0"/>
                <wp:docPr id="2" name="Picture 2"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285" cy="829310"/>
                        </a:xfrm>
                        <a:prstGeom prst="rect">
                          <a:avLst/>
                        </a:prstGeom>
                        <a:noFill/>
                        <a:ln>
                          <a:noFill/>
                        </a:ln>
                      </pic:spPr>
                    </pic:pic>
                  </a:graphicData>
                </a:graphic>
              </wp:inline>
            </w:drawing>
          </w:r>
        </w:p>
      </w:tc>
      <w:tc>
        <w:tcPr>
          <w:tcW w:w="4107" w:type="dxa"/>
          <w:vAlign w:val="center"/>
        </w:tcPr>
        <w:p w:rsidR="00E928C8" w:rsidRDefault="00E928C8" w:rsidP="0066368F">
          <w:pPr>
            <w:jc w:val="center"/>
            <w:rPr>
              <w:rFonts w:ascii="Arial" w:hAnsi="Arial"/>
              <w:b/>
              <w:position w:val="4"/>
              <w:sz w:val="20"/>
              <w:szCs w:val="20"/>
              <w:lang w:val="ro-RO"/>
            </w:rPr>
          </w:pPr>
          <w:r>
            <w:rPr>
              <w:rFonts w:ascii="Arial" w:hAnsi="Arial"/>
              <w:b/>
              <w:position w:val="4"/>
              <w:sz w:val="20"/>
              <w:szCs w:val="20"/>
              <w:lang w:val="ro-RO"/>
            </w:rPr>
            <w:t>DENUMIRE PROIECT:</w:t>
          </w:r>
        </w:p>
        <w:p w:rsidR="00E928C8" w:rsidRPr="00390D90" w:rsidRDefault="00E928C8" w:rsidP="00952870">
          <w:pPr>
            <w:jc w:val="center"/>
            <w:rPr>
              <w:rFonts w:ascii="Arial" w:hAnsi="Arial"/>
              <w:b/>
              <w:position w:val="4"/>
              <w:sz w:val="20"/>
              <w:szCs w:val="20"/>
              <w:lang w:val="ro-RO"/>
            </w:rPr>
          </w:pPr>
          <w:r w:rsidRPr="00390D90">
            <w:rPr>
              <w:rFonts w:ascii="Arial" w:hAnsi="Arial"/>
              <w:b/>
              <w:position w:val="4"/>
              <w:sz w:val="20"/>
              <w:szCs w:val="20"/>
              <w:lang w:val="ro-RO"/>
            </w:rPr>
            <w:t>Modernizare</w:t>
          </w:r>
          <w:r>
            <w:rPr>
              <w:rFonts w:ascii="Arial" w:hAnsi="Arial"/>
              <w:b/>
              <w:position w:val="4"/>
              <w:sz w:val="20"/>
              <w:szCs w:val="20"/>
              <w:lang w:val="ro-RO"/>
            </w:rPr>
            <w:t>a</w:t>
          </w:r>
          <w:r w:rsidRPr="00390D90">
            <w:rPr>
              <w:rFonts w:ascii="Arial" w:hAnsi="Arial"/>
              <w:b/>
              <w:position w:val="4"/>
              <w:sz w:val="20"/>
              <w:szCs w:val="20"/>
              <w:lang w:val="ro-RO"/>
            </w:rPr>
            <w:t xml:space="preserve"> sistem</w:t>
          </w:r>
          <w:r>
            <w:rPr>
              <w:rFonts w:ascii="Arial" w:hAnsi="Arial"/>
              <w:b/>
              <w:position w:val="4"/>
              <w:sz w:val="20"/>
              <w:szCs w:val="20"/>
              <w:lang w:val="ro-RO"/>
            </w:rPr>
            <w:t>ului</w:t>
          </w:r>
          <w:r w:rsidRPr="00390D90">
            <w:rPr>
              <w:rFonts w:ascii="Arial" w:hAnsi="Arial"/>
              <w:b/>
              <w:position w:val="4"/>
              <w:sz w:val="20"/>
              <w:szCs w:val="20"/>
              <w:lang w:val="ro-RO"/>
            </w:rPr>
            <w:t xml:space="preserve"> de pompare a țițeiului din stația de pompare</w:t>
          </w:r>
          <w:r>
            <w:rPr>
              <w:rFonts w:ascii="Arial" w:hAnsi="Arial"/>
              <w:b/>
              <w:position w:val="4"/>
              <w:sz w:val="20"/>
              <w:szCs w:val="20"/>
              <w:lang w:val="ro-RO"/>
            </w:rPr>
            <w:t xml:space="preserve"> Potlogi, </w:t>
          </w:r>
          <w:r w:rsidRPr="00390D90">
            <w:rPr>
              <w:rFonts w:ascii="Arial" w:hAnsi="Arial"/>
              <w:b/>
              <w:position w:val="4"/>
              <w:sz w:val="20"/>
              <w:szCs w:val="20"/>
              <w:lang w:val="ro-RO"/>
            </w:rPr>
            <w:t>jud. Dâmbovița</w:t>
          </w:r>
          <w:r w:rsidRPr="007E4473">
            <w:rPr>
              <w:rFonts w:ascii="Arial" w:hAnsi="Arial"/>
              <w:b/>
              <w:position w:val="4"/>
              <w:sz w:val="20"/>
              <w:szCs w:val="20"/>
              <w:lang w:val="ro-RO"/>
            </w:rPr>
            <w:t xml:space="preserve"> ș</w:t>
          </w:r>
          <w:r>
            <w:rPr>
              <w:rFonts w:ascii="Arial" w:hAnsi="Arial"/>
              <w:b/>
              <w:position w:val="4"/>
              <w:sz w:val="20"/>
              <w:szCs w:val="20"/>
              <w:lang w:val="ro-RO"/>
            </w:rPr>
            <w:t xml:space="preserve">i </w:t>
          </w:r>
          <w:r w:rsidRPr="00390D90">
            <w:rPr>
              <w:rFonts w:ascii="Arial" w:hAnsi="Arial"/>
              <w:b/>
              <w:position w:val="4"/>
              <w:sz w:val="20"/>
              <w:szCs w:val="20"/>
              <w:lang w:val="ro-RO"/>
            </w:rPr>
            <w:t>Modernizare</w:t>
          </w:r>
          <w:r>
            <w:rPr>
              <w:rFonts w:ascii="Arial" w:hAnsi="Arial"/>
              <w:b/>
              <w:position w:val="4"/>
              <w:sz w:val="20"/>
              <w:szCs w:val="20"/>
              <w:lang w:val="ro-RO"/>
            </w:rPr>
            <w:t>a</w:t>
          </w:r>
          <w:r w:rsidRPr="00390D90">
            <w:rPr>
              <w:rFonts w:ascii="Arial" w:hAnsi="Arial"/>
              <w:b/>
              <w:position w:val="4"/>
              <w:sz w:val="20"/>
              <w:szCs w:val="20"/>
              <w:lang w:val="ro-RO"/>
            </w:rPr>
            <w:t xml:space="preserve"> sistem</w:t>
          </w:r>
          <w:r>
            <w:rPr>
              <w:rFonts w:ascii="Arial" w:hAnsi="Arial"/>
              <w:b/>
              <w:position w:val="4"/>
              <w:sz w:val="20"/>
              <w:szCs w:val="20"/>
              <w:lang w:val="ro-RO"/>
            </w:rPr>
            <w:t xml:space="preserve">ului de pompare </w:t>
          </w:r>
          <w:r w:rsidRPr="00390D90">
            <w:rPr>
              <w:rFonts w:ascii="Arial" w:hAnsi="Arial"/>
              <w:b/>
              <w:position w:val="4"/>
              <w:sz w:val="20"/>
              <w:szCs w:val="20"/>
              <w:lang w:val="ro-RO"/>
            </w:rPr>
            <w:t>Ochiuri</w:t>
          </w:r>
          <w:r>
            <w:rPr>
              <w:rFonts w:ascii="Arial" w:hAnsi="Arial"/>
              <w:b/>
              <w:position w:val="4"/>
              <w:sz w:val="20"/>
              <w:szCs w:val="20"/>
              <w:lang w:val="ro-RO"/>
            </w:rPr>
            <w:t xml:space="preserve">, </w:t>
          </w:r>
          <w:r w:rsidRPr="00390D90">
            <w:rPr>
              <w:rFonts w:ascii="Arial" w:hAnsi="Arial"/>
              <w:b/>
              <w:position w:val="4"/>
              <w:sz w:val="20"/>
              <w:szCs w:val="20"/>
              <w:lang w:val="ro-RO"/>
            </w:rPr>
            <w:t>jud. Dâmbovița</w:t>
          </w:r>
        </w:p>
      </w:tc>
      <w:tc>
        <w:tcPr>
          <w:tcW w:w="3426" w:type="dxa"/>
          <w:vAlign w:val="center"/>
        </w:tcPr>
        <w:p w:rsidR="00E928C8" w:rsidRPr="00B95A22" w:rsidRDefault="00E928C8" w:rsidP="000146D6">
          <w:pPr>
            <w:pStyle w:val="Header"/>
            <w:jc w:val="center"/>
            <w:rPr>
              <w:rFonts w:ascii="Arial" w:hAnsi="Arial" w:cs="Arial"/>
              <w:b/>
              <w:sz w:val="16"/>
              <w:szCs w:val="16"/>
              <w:highlight w:val="yellow"/>
              <w:lang w:val="en-GB"/>
            </w:rPr>
          </w:pPr>
          <w:r>
            <w:rPr>
              <w:noProof/>
              <w:lang w:val="ro-RO" w:eastAsia="ro-RO"/>
            </w:rPr>
            <w:drawing>
              <wp:inline distT="0" distB="0" distL="0" distR="0" wp14:anchorId="164ACD8B" wp14:editId="4EBC13EE">
                <wp:extent cx="925195" cy="818515"/>
                <wp:effectExtent l="0" t="0" r="0" b="0"/>
                <wp:docPr id="1" name="Picture 1" descr="%28P%29+Conpet+-+Licita%C8%9Bie+cu+strigare_5925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8P%29+Conpet+-+Licita%C8%9Bie+cu+strigare_59254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195" cy="818515"/>
                        </a:xfrm>
                        <a:prstGeom prst="rect">
                          <a:avLst/>
                        </a:prstGeom>
                        <a:noFill/>
                        <a:ln>
                          <a:noFill/>
                        </a:ln>
                      </pic:spPr>
                    </pic:pic>
                  </a:graphicData>
                </a:graphic>
              </wp:inline>
            </w:drawing>
          </w:r>
        </w:p>
      </w:tc>
    </w:tr>
  </w:tbl>
  <w:p w:rsidR="00E928C8" w:rsidRPr="00A82ED8" w:rsidRDefault="00E928C8">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AA603F"/>
    <w:multiLevelType w:val="hybridMultilevel"/>
    <w:tmpl w:val="2BA4939A"/>
    <w:lvl w:ilvl="0" w:tplc="79A63A10">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7E5171"/>
    <w:multiLevelType w:val="multilevel"/>
    <w:tmpl w:val="87DA174E"/>
    <w:lvl w:ilvl="0">
      <w:start w:val="1"/>
      <w:numFmt w:val="decimal"/>
      <w:pStyle w:val="berschriftI"/>
      <w:lvlText w:val="%1."/>
      <w:lvlJc w:val="left"/>
      <w:pPr>
        <w:ind w:left="12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berschriftII"/>
      <w:lvlText w:val="%1.%2."/>
      <w:lvlJc w:val="left"/>
      <w:pPr>
        <w:ind w:left="19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berschriftIII"/>
      <w:lvlText w:val="%1.%2.%3."/>
      <w:lvlJc w:val="left"/>
      <w:pPr>
        <w:ind w:left="113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formatting="1" w:enforcement="0"/>
  <w:defaultTabStop w:val="706"/>
  <w:hyphenationZone w:val="425"/>
  <w:characterSpacingControl w:val="doNotCompress"/>
  <w:hdrShapeDefaults>
    <o:shapedefaults v:ext="edit" spidmax="60417"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57A0B"/>
    <w:rsid w:val="000019BB"/>
    <w:rsid w:val="00003345"/>
    <w:rsid w:val="000045B2"/>
    <w:rsid w:val="0001320A"/>
    <w:rsid w:val="00013CD8"/>
    <w:rsid w:val="000146D6"/>
    <w:rsid w:val="00027127"/>
    <w:rsid w:val="00031491"/>
    <w:rsid w:val="00032369"/>
    <w:rsid w:val="0004501B"/>
    <w:rsid w:val="00051672"/>
    <w:rsid w:val="0005313B"/>
    <w:rsid w:val="00056815"/>
    <w:rsid w:val="0006231D"/>
    <w:rsid w:val="00062CD2"/>
    <w:rsid w:val="000642A6"/>
    <w:rsid w:val="00066171"/>
    <w:rsid w:val="00073A8B"/>
    <w:rsid w:val="00073EFC"/>
    <w:rsid w:val="00074E6F"/>
    <w:rsid w:val="00075FE9"/>
    <w:rsid w:val="00077265"/>
    <w:rsid w:val="00081E3E"/>
    <w:rsid w:val="00083BE6"/>
    <w:rsid w:val="000852CA"/>
    <w:rsid w:val="000869C9"/>
    <w:rsid w:val="000877F6"/>
    <w:rsid w:val="000909EB"/>
    <w:rsid w:val="00090AAA"/>
    <w:rsid w:val="0009280C"/>
    <w:rsid w:val="000969A1"/>
    <w:rsid w:val="000A222F"/>
    <w:rsid w:val="000A502A"/>
    <w:rsid w:val="000A57BB"/>
    <w:rsid w:val="000B061C"/>
    <w:rsid w:val="000B3A35"/>
    <w:rsid w:val="000B3FFA"/>
    <w:rsid w:val="000B516E"/>
    <w:rsid w:val="000C0802"/>
    <w:rsid w:val="000C5C22"/>
    <w:rsid w:val="000E2329"/>
    <w:rsid w:val="000E4043"/>
    <w:rsid w:val="000E7F94"/>
    <w:rsid w:val="000F1A11"/>
    <w:rsid w:val="000F29A1"/>
    <w:rsid w:val="00100A4B"/>
    <w:rsid w:val="00103CBC"/>
    <w:rsid w:val="0011130B"/>
    <w:rsid w:val="00116831"/>
    <w:rsid w:val="0012018A"/>
    <w:rsid w:val="00122AF8"/>
    <w:rsid w:val="00125B2C"/>
    <w:rsid w:val="00127389"/>
    <w:rsid w:val="0013512E"/>
    <w:rsid w:val="00140BCE"/>
    <w:rsid w:val="001459C5"/>
    <w:rsid w:val="00150120"/>
    <w:rsid w:val="001509B3"/>
    <w:rsid w:val="001514DF"/>
    <w:rsid w:val="00151A50"/>
    <w:rsid w:val="00161658"/>
    <w:rsid w:val="00162452"/>
    <w:rsid w:val="0016421A"/>
    <w:rsid w:val="001645B0"/>
    <w:rsid w:val="00164A02"/>
    <w:rsid w:val="00172980"/>
    <w:rsid w:val="0017399B"/>
    <w:rsid w:val="001762DF"/>
    <w:rsid w:val="001779DD"/>
    <w:rsid w:val="00181C6F"/>
    <w:rsid w:val="00187B53"/>
    <w:rsid w:val="001A269D"/>
    <w:rsid w:val="001A2BE5"/>
    <w:rsid w:val="001A436C"/>
    <w:rsid w:val="001A4EC9"/>
    <w:rsid w:val="001A6E0E"/>
    <w:rsid w:val="001B2835"/>
    <w:rsid w:val="001C2D48"/>
    <w:rsid w:val="001C4414"/>
    <w:rsid w:val="001C7590"/>
    <w:rsid w:val="001D03AB"/>
    <w:rsid w:val="001D50AF"/>
    <w:rsid w:val="001D550D"/>
    <w:rsid w:val="001D6C38"/>
    <w:rsid w:val="001E0217"/>
    <w:rsid w:val="001E10E9"/>
    <w:rsid w:val="001E30B6"/>
    <w:rsid w:val="001E6C2C"/>
    <w:rsid w:val="001F1D8D"/>
    <w:rsid w:val="001F550A"/>
    <w:rsid w:val="001F5759"/>
    <w:rsid w:val="00203483"/>
    <w:rsid w:val="002051A1"/>
    <w:rsid w:val="002109E9"/>
    <w:rsid w:val="00213AB3"/>
    <w:rsid w:val="00216C75"/>
    <w:rsid w:val="002256E1"/>
    <w:rsid w:val="00235254"/>
    <w:rsid w:val="00236CD5"/>
    <w:rsid w:val="002419B3"/>
    <w:rsid w:val="0024480E"/>
    <w:rsid w:val="00253857"/>
    <w:rsid w:val="002566CD"/>
    <w:rsid w:val="002642E4"/>
    <w:rsid w:val="00264778"/>
    <w:rsid w:val="00266BD2"/>
    <w:rsid w:val="0027069D"/>
    <w:rsid w:val="00274AB7"/>
    <w:rsid w:val="00280BFC"/>
    <w:rsid w:val="00281116"/>
    <w:rsid w:val="00284E57"/>
    <w:rsid w:val="00291778"/>
    <w:rsid w:val="002A5E64"/>
    <w:rsid w:val="002B0B73"/>
    <w:rsid w:val="002B4390"/>
    <w:rsid w:val="002B6803"/>
    <w:rsid w:val="002C77F3"/>
    <w:rsid w:val="002D2DC8"/>
    <w:rsid w:val="002D4DF2"/>
    <w:rsid w:val="002E231C"/>
    <w:rsid w:val="002E533A"/>
    <w:rsid w:val="002F0FD2"/>
    <w:rsid w:val="002F1972"/>
    <w:rsid w:val="002F29FC"/>
    <w:rsid w:val="003019D6"/>
    <w:rsid w:val="00303CE3"/>
    <w:rsid w:val="00312C1A"/>
    <w:rsid w:val="00315C43"/>
    <w:rsid w:val="00317C18"/>
    <w:rsid w:val="00323B13"/>
    <w:rsid w:val="00333ADF"/>
    <w:rsid w:val="003353FA"/>
    <w:rsid w:val="003377DE"/>
    <w:rsid w:val="00340844"/>
    <w:rsid w:val="003417ED"/>
    <w:rsid w:val="003466E9"/>
    <w:rsid w:val="00347341"/>
    <w:rsid w:val="003673DC"/>
    <w:rsid w:val="00367940"/>
    <w:rsid w:val="003818AE"/>
    <w:rsid w:val="00386543"/>
    <w:rsid w:val="0038723A"/>
    <w:rsid w:val="00390D90"/>
    <w:rsid w:val="00392EFD"/>
    <w:rsid w:val="003A176D"/>
    <w:rsid w:val="003A4436"/>
    <w:rsid w:val="003B048B"/>
    <w:rsid w:val="003B2225"/>
    <w:rsid w:val="003B3F01"/>
    <w:rsid w:val="003B4717"/>
    <w:rsid w:val="003B6D9D"/>
    <w:rsid w:val="003C432B"/>
    <w:rsid w:val="003D30C8"/>
    <w:rsid w:val="003D4559"/>
    <w:rsid w:val="003D47AB"/>
    <w:rsid w:val="003D5560"/>
    <w:rsid w:val="003D7409"/>
    <w:rsid w:val="003D791C"/>
    <w:rsid w:val="003E3A27"/>
    <w:rsid w:val="003E76BD"/>
    <w:rsid w:val="003E7732"/>
    <w:rsid w:val="003E7A8C"/>
    <w:rsid w:val="003F29A4"/>
    <w:rsid w:val="003F2BCC"/>
    <w:rsid w:val="003F5B1B"/>
    <w:rsid w:val="003F6963"/>
    <w:rsid w:val="0040390B"/>
    <w:rsid w:val="00404C44"/>
    <w:rsid w:val="00414CD1"/>
    <w:rsid w:val="00420579"/>
    <w:rsid w:val="00421DED"/>
    <w:rsid w:val="00430A09"/>
    <w:rsid w:val="00430BCE"/>
    <w:rsid w:val="004362E0"/>
    <w:rsid w:val="0044070E"/>
    <w:rsid w:val="00452F2C"/>
    <w:rsid w:val="004540EA"/>
    <w:rsid w:val="004612DC"/>
    <w:rsid w:val="00465507"/>
    <w:rsid w:val="004732BE"/>
    <w:rsid w:val="00473F65"/>
    <w:rsid w:val="00474B7A"/>
    <w:rsid w:val="00475050"/>
    <w:rsid w:val="00476B5C"/>
    <w:rsid w:val="00480007"/>
    <w:rsid w:val="00483196"/>
    <w:rsid w:val="0048337C"/>
    <w:rsid w:val="0049175A"/>
    <w:rsid w:val="00496120"/>
    <w:rsid w:val="00497A2D"/>
    <w:rsid w:val="004A6962"/>
    <w:rsid w:val="004A6F81"/>
    <w:rsid w:val="004B0908"/>
    <w:rsid w:val="004B13D3"/>
    <w:rsid w:val="004B77EF"/>
    <w:rsid w:val="004C34DD"/>
    <w:rsid w:val="004C4F15"/>
    <w:rsid w:val="004C754A"/>
    <w:rsid w:val="004D3516"/>
    <w:rsid w:val="004D50A0"/>
    <w:rsid w:val="004D63DC"/>
    <w:rsid w:val="004D6B28"/>
    <w:rsid w:val="004E1711"/>
    <w:rsid w:val="004E4429"/>
    <w:rsid w:val="004E7062"/>
    <w:rsid w:val="004E7F39"/>
    <w:rsid w:val="004F279F"/>
    <w:rsid w:val="004F542E"/>
    <w:rsid w:val="004F79BD"/>
    <w:rsid w:val="0050566C"/>
    <w:rsid w:val="00506D35"/>
    <w:rsid w:val="00507097"/>
    <w:rsid w:val="00510D93"/>
    <w:rsid w:val="00513365"/>
    <w:rsid w:val="00517BCD"/>
    <w:rsid w:val="00520D29"/>
    <w:rsid w:val="00526BA6"/>
    <w:rsid w:val="00526D41"/>
    <w:rsid w:val="00527CDF"/>
    <w:rsid w:val="00531088"/>
    <w:rsid w:val="00536204"/>
    <w:rsid w:val="005407AA"/>
    <w:rsid w:val="0054119C"/>
    <w:rsid w:val="00543476"/>
    <w:rsid w:val="00547BF5"/>
    <w:rsid w:val="00550B54"/>
    <w:rsid w:val="00554F6F"/>
    <w:rsid w:val="00560E1F"/>
    <w:rsid w:val="00563AC6"/>
    <w:rsid w:val="005644B7"/>
    <w:rsid w:val="00566269"/>
    <w:rsid w:val="00571056"/>
    <w:rsid w:val="00574CF7"/>
    <w:rsid w:val="005851EA"/>
    <w:rsid w:val="00590ACB"/>
    <w:rsid w:val="0059148D"/>
    <w:rsid w:val="00594221"/>
    <w:rsid w:val="00595FAD"/>
    <w:rsid w:val="00596EF8"/>
    <w:rsid w:val="005A3D50"/>
    <w:rsid w:val="005A4DCB"/>
    <w:rsid w:val="005A6466"/>
    <w:rsid w:val="005B37DB"/>
    <w:rsid w:val="005C29F0"/>
    <w:rsid w:val="005D0795"/>
    <w:rsid w:val="005E3220"/>
    <w:rsid w:val="005F0DBA"/>
    <w:rsid w:val="005F326B"/>
    <w:rsid w:val="006014EA"/>
    <w:rsid w:val="006063A4"/>
    <w:rsid w:val="006071AA"/>
    <w:rsid w:val="00610257"/>
    <w:rsid w:val="00611DDB"/>
    <w:rsid w:val="00615CB0"/>
    <w:rsid w:val="0061657D"/>
    <w:rsid w:val="006218AA"/>
    <w:rsid w:val="006240F7"/>
    <w:rsid w:val="00624D1C"/>
    <w:rsid w:val="00627694"/>
    <w:rsid w:val="0064307F"/>
    <w:rsid w:val="00645129"/>
    <w:rsid w:val="00652190"/>
    <w:rsid w:val="00653561"/>
    <w:rsid w:val="00654AC2"/>
    <w:rsid w:val="0065552F"/>
    <w:rsid w:val="00657A0B"/>
    <w:rsid w:val="00660F4C"/>
    <w:rsid w:val="006634C3"/>
    <w:rsid w:val="0066368F"/>
    <w:rsid w:val="0066429E"/>
    <w:rsid w:val="0066717E"/>
    <w:rsid w:val="00667242"/>
    <w:rsid w:val="00684AB2"/>
    <w:rsid w:val="00684BD5"/>
    <w:rsid w:val="00685FB3"/>
    <w:rsid w:val="006869AF"/>
    <w:rsid w:val="00690CED"/>
    <w:rsid w:val="00691EAB"/>
    <w:rsid w:val="006960E7"/>
    <w:rsid w:val="006A1C22"/>
    <w:rsid w:val="006A40C4"/>
    <w:rsid w:val="006A5784"/>
    <w:rsid w:val="006C294A"/>
    <w:rsid w:val="006C75FD"/>
    <w:rsid w:val="006D02EC"/>
    <w:rsid w:val="006D3771"/>
    <w:rsid w:val="006E1C42"/>
    <w:rsid w:val="006E27F5"/>
    <w:rsid w:val="006E319E"/>
    <w:rsid w:val="006E5473"/>
    <w:rsid w:val="006F2419"/>
    <w:rsid w:val="006F33E3"/>
    <w:rsid w:val="006F362E"/>
    <w:rsid w:val="00705017"/>
    <w:rsid w:val="007073DC"/>
    <w:rsid w:val="00711CDB"/>
    <w:rsid w:val="007124ED"/>
    <w:rsid w:val="00715B4D"/>
    <w:rsid w:val="00720C0E"/>
    <w:rsid w:val="007221C4"/>
    <w:rsid w:val="00726787"/>
    <w:rsid w:val="00727B29"/>
    <w:rsid w:val="00730E5B"/>
    <w:rsid w:val="0073233F"/>
    <w:rsid w:val="00737CC0"/>
    <w:rsid w:val="007414A5"/>
    <w:rsid w:val="00742EAE"/>
    <w:rsid w:val="007454DF"/>
    <w:rsid w:val="00751054"/>
    <w:rsid w:val="00760DEC"/>
    <w:rsid w:val="007654FA"/>
    <w:rsid w:val="00775C8D"/>
    <w:rsid w:val="0077658A"/>
    <w:rsid w:val="00783227"/>
    <w:rsid w:val="00785E8A"/>
    <w:rsid w:val="00790660"/>
    <w:rsid w:val="007911A6"/>
    <w:rsid w:val="0079236E"/>
    <w:rsid w:val="00793311"/>
    <w:rsid w:val="00797651"/>
    <w:rsid w:val="007A1378"/>
    <w:rsid w:val="007B02E2"/>
    <w:rsid w:val="007B2F46"/>
    <w:rsid w:val="007B68A5"/>
    <w:rsid w:val="007C089C"/>
    <w:rsid w:val="007C1BDB"/>
    <w:rsid w:val="007C22CA"/>
    <w:rsid w:val="007D263C"/>
    <w:rsid w:val="007D2BD8"/>
    <w:rsid w:val="007D64CB"/>
    <w:rsid w:val="007E0676"/>
    <w:rsid w:val="007E1AA4"/>
    <w:rsid w:val="007E4473"/>
    <w:rsid w:val="007E497A"/>
    <w:rsid w:val="007E5A70"/>
    <w:rsid w:val="007E69DD"/>
    <w:rsid w:val="007E7171"/>
    <w:rsid w:val="007F01F6"/>
    <w:rsid w:val="007F2C11"/>
    <w:rsid w:val="007F7407"/>
    <w:rsid w:val="00810115"/>
    <w:rsid w:val="00815DB5"/>
    <w:rsid w:val="0081681E"/>
    <w:rsid w:val="0082458F"/>
    <w:rsid w:val="00830F2F"/>
    <w:rsid w:val="0083414C"/>
    <w:rsid w:val="00836CFD"/>
    <w:rsid w:val="00845A03"/>
    <w:rsid w:val="00861091"/>
    <w:rsid w:val="00872042"/>
    <w:rsid w:val="00873C7C"/>
    <w:rsid w:val="00875CBA"/>
    <w:rsid w:val="00877645"/>
    <w:rsid w:val="008833FD"/>
    <w:rsid w:val="008847E0"/>
    <w:rsid w:val="00885746"/>
    <w:rsid w:val="00887C19"/>
    <w:rsid w:val="008907FA"/>
    <w:rsid w:val="00891A2B"/>
    <w:rsid w:val="008936A9"/>
    <w:rsid w:val="008A152F"/>
    <w:rsid w:val="008A2D02"/>
    <w:rsid w:val="008A4407"/>
    <w:rsid w:val="008B396D"/>
    <w:rsid w:val="008B4EF2"/>
    <w:rsid w:val="008B63A1"/>
    <w:rsid w:val="008B63AC"/>
    <w:rsid w:val="008B74F0"/>
    <w:rsid w:val="008C12C7"/>
    <w:rsid w:val="008C2762"/>
    <w:rsid w:val="008C316D"/>
    <w:rsid w:val="008D2FE1"/>
    <w:rsid w:val="008D6383"/>
    <w:rsid w:val="008D638B"/>
    <w:rsid w:val="008D6447"/>
    <w:rsid w:val="008E250A"/>
    <w:rsid w:val="008F0C77"/>
    <w:rsid w:val="008F71B7"/>
    <w:rsid w:val="008F752E"/>
    <w:rsid w:val="00903EF2"/>
    <w:rsid w:val="009079EB"/>
    <w:rsid w:val="00911A36"/>
    <w:rsid w:val="0091426D"/>
    <w:rsid w:val="009154A2"/>
    <w:rsid w:val="00917081"/>
    <w:rsid w:val="0092073D"/>
    <w:rsid w:val="0093018E"/>
    <w:rsid w:val="0093023F"/>
    <w:rsid w:val="009332DB"/>
    <w:rsid w:val="0093409D"/>
    <w:rsid w:val="00934358"/>
    <w:rsid w:val="00943D64"/>
    <w:rsid w:val="00947042"/>
    <w:rsid w:val="00951CCF"/>
    <w:rsid w:val="00951EB1"/>
    <w:rsid w:val="00952870"/>
    <w:rsid w:val="009547F3"/>
    <w:rsid w:val="00956D74"/>
    <w:rsid w:val="00960176"/>
    <w:rsid w:val="0096170F"/>
    <w:rsid w:val="00961A67"/>
    <w:rsid w:val="0096242C"/>
    <w:rsid w:val="00974874"/>
    <w:rsid w:val="00980D4B"/>
    <w:rsid w:val="00984503"/>
    <w:rsid w:val="009846BC"/>
    <w:rsid w:val="00985E0E"/>
    <w:rsid w:val="009870C4"/>
    <w:rsid w:val="009870DF"/>
    <w:rsid w:val="00994FD1"/>
    <w:rsid w:val="00997114"/>
    <w:rsid w:val="009A31EE"/>
    <w:rsid w:val="009A3951"/>
    <w:rsid w:val="009A6392"/>
    <w:rsid w:val="009C64AA"/>
    <w:rsid w:val="009C75D6"/>
    <w:rsid w:val="009D03D9"/>
    <w:rsid w:val="009D69EF"/>
    <w:rsid w:val="009D6A5D"/>
    <w:rsid w:val="009D767C"/>
    <w:rsid w:val="009D7868"/>
    <w:rsid w:val="009E066B"/>
    <w:rsid w:val="009E10E3"/>
    <w:rsid w:val="009F1470"/>
    <w:rsid w:val="009F1547"/>
    <w:rsid w:val="009F4F9D"/>
    <w:rsid w:val="009F5722"/>
    <w:rsid w:val="009F5F9B"/>
    <w:rsid w:val="00A00004"/>
    <w:rsid w:val="00A04023"/>
    <w:rsid w:val="00A11AC1"/>
    <w:rsid w:val="00A1599C"/>
    <w:rsid w:val="00A2019E"/>
    <w:rsid w:val="00A20414"/>
    <w:rsid w:val="00A20DAD"/>
    <w:rsid w:val="00A2252A"/>
    <w:rsid w:val="00A22B4E"/>
    <w:rsid w:val="00A26A25"/>
    <w:rsid w:val="00A2709C"/>
    <w:rsid w:val="00A33F70"/>
    <w:rsid w:val="00A37337"/>
    <w:rsid w:val="00A405EE"/>
    <w:rsid w:val="00A40D5B"/>
    <w:rsid w:val="00A416E2"/>
    <w:rsid w:val="00A44822"/>
    <w:rsid w:val="00A51ED7"/>
    <w:rsid w:val="00A52B54"/>
    <w:rsid w:val="00A54DA5"/>
    <w:rsid w:val="00A55D99"/>
    <w:rsid w:val="00A6163D"/>
    <w:rsid w:val="00A62F95"/>
    <w:rsid w:val="00A63BA7"/>
    <w:rsid w:val="00A6780D"/>
    <w:rsid w:val="00A71BA5"/>
    <w:rsid w:val="00A74443"/>
    <w:rsid w:val="00A76295"/>
    <w:rsid w:val="00A77969"/>
    <w:rsid w:val="00A82ED8"/>
    <w:rsid w:val="00A82F9C"/>
    <w:rsid w:val="00A84B6F"/>
    <w:rsid w:val="00AA5336"/>
    <w:rsid w:val="00AA6D2F"/>
    <w:rsid w:val="00AA73F6"/>
    <w:rsid w:val="00AB0150"/>
    <w:rsid w:val="00AB1E40"/>
    <w:rsid w:val="00AB21D8"/>
    <w:rsid w:val="00AC3194"/>
    <w:rsid w:val="00AC4AEA"/>
    <w:rsid w:val="00AC5C5F"/>
    <w:rsid w:val="00AC60EF"/>
    <w:rsid w:val="00AD2D7D"/>
    <w:rsid w:val="00AD3983"/>
    <w:rsid w:val="00AD7A03"/>
    <w:rsid w:val="00AE28FF"/>
    <w:rsid w:val="00AE50A9"/>
    <w:rsid w:val="00AF2199"/>
    <w:rsid w:val="00AF28C9"/>
    <w:rsid w:val="00AF72D1"/>
    <w:rsid w:val="00AF78DF"/>
    <w:rsid w:val="00B0034A"/>
    <w:rsid w:val="00B02092"/>
    <w:rsid w:val="00B13140"/>
    <w:rsid w:val="00B155AA"/>
    <w:rsid w:val="00B16DDE"/>
    <w:rsid w:val="00B17DC0"/>
    <w:rsid w:val="00B201AA"/>
    <w:rsid w:val="00B204F1"/>
    <w:rsid w:val="00B208B1"/>
    <w:rsid w:val="00B244F5"/>
    <w:rsid w:val="00B25F21"/>
    <w:rsid w:val="00B31981"/>
    <w:rsid w:val="00B34DC0"/>
    <w:rsid w:val="00B34FDA"/>
    <w:rsid w:val="00B42C2A"/>
    <w:rsid w:val="00B45F6D"/>
    <w:rsid w:val="00B53B6F"/>
    <w:rsid w:val="00B605B6"/>
    <w:rsid w:val="00B6185A"/>
    <w:rsid w:val="00B64C5E"/>
    <w:rsid w:val="00B65BFE"/>
    <w:rsid w:val="00B67688"/>
    <w:rsid w:val="00B678E6"/>
    <w:rsid w:val="00B679AA"/>
    <w:rsid w:val="00B71691"/>
    <w:rsid w:val="00B73C4F"/>
    <w:rsid w:val="00B773C6"/>
    <w:rsid w:val="00B84116"/>
    <w:rsid w:val="00B84516"/>
    <w:rsid w:val="00B9078C"/>
    <w:rsid w:val="00B93501"/>
    <w:rsid w:val="00B95A22"/>
    <w:rsid w:val="00BA18AA"/>
    <w:rsid w:val="00BA286E"/>
    <w:rsid w:val="00BA5D9C"/>
    <w:rsid w:val="00BA6FB2"/>
    <w:rsid w:val="00BB0BC6"/>
    <w:rsid w:val="00BB4F2B"/>
    <w:rsid w:val="00BB56AF"/>
    <w:rsid w:val="00BB5E98"/>
    <w:rsid w:val="00BB6D0D"/>
    <w:rsid w:val="00BB7542"/>
    <w:rsid w:val="00BC0E2F"/>
    <w:rsid w:val="00BD1358"/>
    <w:rsid w:val="00BD1FB3"/>
    <w:rsid w:val="00BD2964"/>
    <w:rsid w:val="00BD3C86"/>
    <w:rsid w:val="00BD52E1"/>
    <w:rsid w:val="00BE0656"/>
    <w:rsid w:val="00BE1CD6"/>
    <w:rsid w:val="00BF5A10"/>
    <w:rsid w:val="00BF5E80"/>
    <w:rsid w:val="00BF7590"/>
    <w:rsid w:val="00C019CA"/>
    <w:rsid w:val="00C063CE"/>
    <w:rsid w:val="00C1099B"/>
    <w:rsid w:val="00C20DEA"/>
    <w:rsid w:val="00C20EFD"/>
    <w:rsid w:val="00C24707"/>
    <w:rsid w:val="00C2492F"/>
    <w:rsid w:val="00C265E0"/>
    <w:rsid w:val="00C266FA"/>
    <w:rsid w:val="00C26FE2"/>
    <w:rsid w:val="00C276F1"/>
    <w:rsid w:val="00C311DE"/>
    <w:rsid w:val="00C337B4"/>
    <w:rsid w:val="00C33825"/>
    <w:rsid w:val="00C35A79"/>
    <w:rsid w:val="00C410DC"/>
    <w:rsid w:val="00C420B5"/>
    <w:rsid w:val="00C423F4"/>
    <w:rsid w:val="00C461CE"/>
    <w:rsid w:val="00C46917"/>
    <w:rsid w:val="00C46BDB"/>
    <w:rsid w:val="00C474EE"/>
    <w:rsid w:val="00C501EE"/>
    <w:rsid w:val="00C512F7"/>
    <w:rsid w:val="00C532C0"/>
    <w:rsid w:val="00C60F6B"/>
    <w:rsid w:val="00C62498"/>
    <w:rsid w:val="00C627A7"/>
    <w:rsid w:val="00C64C3C"/>
    <w:rsid w:val="00C6556F"/>
    <w:rsid w:val="00C656B5"/>
    <w:rsid w:val="00C726B4"/>
    <w:rsid w:val="00C74722"/>
    <w:rsid w:val="00C8063D"/>
    <w:rsid w:val="00C8089D"/>
    <w:rsid w:val="00C82F7E"/>
    <w:rsid w:val="00C909C1"/>
    <w:rsid w:val="00C91E4B"/>
    <w:rsid w:val="00C97F42"/>
    <w:rsid w:val="00CA67AB"/>
    <w:rsid w:val="00CA685A"/>
    <w:rsid w:val="00CB005E"/>
    <w:rsid w:val="00CB3286"/>
    <w:rsid w:val="00CB36C5"/>
    <w:rsid w:val="00CB439A"/>
    <w:rsid w:val="00CC02DD"/>
    <w:rsid w:val="00CD1380"/>
    <w:rsid w:val="00CD2634"/>
    <w:rsid w:val="00CD3825"/>
    <w:rsid w:val="00CD5A67"/>
    <w:rsid w:val="00CD75D7"/>
    <w:rsid w:val="00CE3999"/>
    <w:rsid w:val="00CE3A55"/>
    <w:rsid w:val="00CE7F62"/>
    <w:rsid w:val="00CF0BA2"/>
    <w:rsid w:val="00CF1B84"/>
    <w:rsid w:val="00CF3B3C"/>
    <w:rsid w:val="00D02DBF"/>
    <w:rsid w:val="00D04979"/>
    <w:rsid w:val="00D04BD6"/>
    <w:rsid w:val="00D064A7"/>
    <w:rsid w:val="00D27819"/>
    <w:rsid w:val="00D31F80"/>
    <w:rsid w:val="00D32AB9"/>
    <w:rsid w:val="00D37D1E"/>
    <w:rsid w:val="00D413C3"/>
    <w:rsid w:val="00D467C2"/>
    <w:rsid w:val="00D46BDC"/>
    <w:rsid w:val="00D46CCC"/>
    <w:rsid w:val="00D50A5C"/>
    <w:rsid w:val="00D52D1A"/>
    <w:rsid w:val="00D55949"/>
    <w:rsid w:val="00D559C7"/>
    <w:rsid w:val="00D6029F"/>
    <w:rsid w:val="00D6196D"/>
    <w:rsid w:val="00D6560F"/>
    <w:rsid w:val="00D7253A"/>
    <w:rsid w:val="00D83465"/>
    <w:rsid w:val="00D83AEE"/>
    <w:rsid w:val="00D858C2"/>
    <w:rsid w:val="00D904E0"/>
    <w:rsid w:val="00DA4B26"/>
    <w:rsid w:val="00DB1C0F"/>
    <w:rsid w:val="00DB2389"/>
    <w:rsid w:val="00DB536A"/>
    <w:rsid w:val="00DB546E"/>
    <w:rsid w:val="00DB6C22"/>
    <w:rsid w:val="00DC0B3B"/>
    <w:rsid w:val="00DD42D3"/>
    <w:rsid w:val="00DD4A78"/>
    <w:rsid w:val="00DD761B"/>
    <w:rsid w:val="00DE06D6"/>
    <w:rsid w:val="00DE31E0"/>
    <w:rsid w:val="00E02502"/>
    <w:rsid w:val="00E02A8A"/>
    <w:rsid w:val="00E05A73"/>
    <w:rsid w:val="00E061A4"/>
    <w:rsid w:val="00E06353"/>
    <w:rsid w:val="00E1175A"/>
    <w:rsid w:val="00E23A0A"/>
    <w:rsid w:val="00E23D01"/>
    <w:rsid w:val="00E24A2C"/>
    <w:rsid w:val="00E264CF"/>
    <w:rsid w:val="00E27FA5"/>
    <w:rsid w:val="00E412E3"/>
    <w:rsid w:val="00E4226A"/>
    <w:rsid w:val="00E54E5F"/>
    <w:rsid w:val="00E5507D"/>
    <w:rsid w:val="00E6033E"/>
    <w:rsid w:val="00E6160E"/>
    <w:rsid w:val="00E65287"/>
    <w:rsid w:val="00E6571D"/>
    <w:rsid w:val="00E6783B"/>
    <w:rsid w:val="00E70EA1"/>
    <w:rsid w:val="00E73443"/>
    <w:rsid w:val="00E75916"/>
    <w:rsid w:val="00E82807"/>
    <w:rsid w:val="00E87590"/>
    <w:rsid w:val="00E928B2"/>
    <w:rsid w:val="00E928C8"/>
    <w:rsid w:val="00E96775"/>
    <w:rsid w:val="00EB39BD"/>
    <w:rsid w:val="00EB442B"/>
    <w:rsid w:val="00EC2C93"/>
    <w:rsid w:val="00EC5E03"/>
    <w:rsid w:val="00EC6916"/>
    <w:rsid w:val="00ED4BE5"/>
    <w:rsid w:val="00EE22E1"/>
    <w:rsid w:val="00EE398F"/>
    <w:rsid w:val="00EE644E"/>
    <w:rsid w:val="00EE731E"/>
    <w:rsid w:val="00EF1DF2"/>
    <w:rsid w:val="00EF602E"/>
    <w:rsid w:val="00EF7F40"/>
    <w:rsid w:val="00F01222"/>
    <w:rsid w:val="00F03A6E"/>
    <w:rsid w:val="00F0565D"/>
    <w:rsid w:val="00F06DE6"/>
    <w:rsid w:val="00F10094"/>
    <w:rsid w:val="00F1289C"/>
    <w:rsid w:val="00F1395E"/>
    <w:rsid w:val="00F253A2"/>
    <w:rsid w:val="00F32465"/>
    <w:rsid w:val="00F33A0C"/>
    <w:rsid w:val="00F42247"/>
    <w:rsid w:val="00F42D94"/>
    <w:rsid w:val="00F476D4"/>
    <w:rsid w:val="00F5042D"/>
    <w:rsid w:val="00F52369"/>
    <w:rsid w:val="00F607EA"/>
    <w:rsid w:val="00F666A5"/>
    <w:rsid w:val="00F67FE4"/>
    <w:rsid w:val="00F81222"/>
    <w:rsid w:val="00F82A62"/>
    <w:rsid w:val="00F837C9"/>
    <w:rsid w:val="00F83B0C"/>
    <w:rsid w:val="00F90786"/>
    <w:rsid w:val="00F92468"/>
    <w:rsid w:val="00F938F4"/>
    <w:rsid w:val="00F94845"/>
    <w:rsid w:val="00F974F1"/>
    <w:rsid w:val="00FA5EB4"/>
    <w:rsid w:val="00FA7101"/>
    <w:rsid w:val="00FA756F"/>
    <w:rsid w:val="00FC0327"/>
    <w:rsid w:val="00FC3BF2"/>
    <w:rsid w:val="00FC4FC7"/>
    <w:rsid w:val="00FC716C"/>
    <w:rsid w:val="00FD0C4A"/>
    <w:rsid w:val="00FD2F31"/>
    <w:rsid w:val="00FD49B1"/>
    <w:rsid w:val="00FD65B6"/>
    <w:rsid w:val="00FE0426"/>
    <w:rsid w:val="00FE214E"/>
    <w:rsid w:val="00FE50CD"/>
    <w:rsid w:val="00FF14D4"/>
    <w:rsid w:val="00FF2893"/>
    <w:rsid w:val="00FF4268"/>
    <w:rsid w:val="00FF4ECE"/>
    <w:rsid w:val="00FF77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54DF"/>
    <w:rPr>
      <w:sz w:val="24"/>
      <w:szCs w:val="24"/>
      <w:lang w:val="de-AT" w:eastAsia="de-AT"/>
    </w:rPr>
  </w:style>
  <w:style w:type="paragraph" w:styleId="Heading1">
    <w:name w:val="heading 1"/>
    <w:basedOn w:val="Normal"/>
    <w:next w:val="Normal"/>
    <w:qFormat/>
    <w:rsid w:val="004D6B28"/>
    <w:pPr>
      <w:keepNext/>
      <w:numPr>
        <w:numId w:val="2"/>
      </w:numPr>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57A0B"/>
    <w:pPr>
      <w:tabs>
        <w:tab w:val="center" w:pos="4536"/>
        <w:tab w:val="right" w:pos="9072"/>
      </w:tabs>
    </w:pPr>
  </w:style>
  <w:style w:type="paragraph" w:styleId="Footer">
    <w:name w:val="footer"/>
    <w:basedOn w:val="Normal"/>
    <w:link w:val="FooterChar"/>
    <w:uiPriority w:val="99"/>
    <w:rsid w:val="00657A0B"/>
    <w:pPr>
      <w:tabs>
        <w:tab w:val="center" w:pos="4536"/>
        <w:tab w:val="right" w:pos="9072"/>
      </w:tabs>
    </w:pPr>
  </w:style>
  <w:style w:type="table" w:styleId="TableGrid">
    <w:name w:val="Table Grid"/>
    <w:basedOn w:val="TableNormal"/>
    <w:rsid w:val="00657A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10257"/>
    <w:rPr>
      <w:rFonts w:ascii="Tahoma" w:hAnsi="Tahoma" w:cs="Tahoma"/>
      <w:sz w:val="16"/>
      <w:szCs w:val="16"/>
    </w:rPr>
  </w:style>
  <w:style w:type="character" w:styleId="PageNumber">
    <w:name w:val="page number"/>
    <w:basedOn w:val="DefaultParagraphFont"/>
    <w:rsid w:val="00077265"/>
  </w:style>
  <w:style w:type="character" w:customStyle="1" w:styleId="FooterChar">
    <w:name w:val="Footer Char"/>
    <w:link w:val="Footer"/>
    <w:uiPriority w:val="99"/>
    <w:rsid w:val="00F42247"/>
    <w:rPr>
      <w:sz w:val="24"/>
      <w:szCs w:val="24"/>
      <w:lang w:val="de-AT" w:eastAsia="de-AT" w:bidi="ar-SA"/>
    </w:rPr>
  </w:style>
  <w:style w:type="character" w:styleId="Hyperlink">
    <w:name w:val="Hyperlink"/>
    <w:uiPriority w:val="99"/>
    <w:rsid w:val="00F42247"/>
    <w:rPr>
      <w:color w:val="0000FF"/>
      <w:u w:val="single"/>
    </w:rPr>
  </w:style>
  <w:style w:type="character" w:customStyle="1" w:styleId="HeaderChar">
    <w:name w:val="Header Char"/>
    <w:link w:val="Header"/>
    <w:rsid w:val="003377DE"/>
    <w:rPr>
      <w:sz w:val="24"/>
      <w:szCs w:val="24"/>
      <w:lang w:val="de-AT" w:eastAsia="de-AT"/>
    </w:rPr>
  </w:style>
  <w:style w:type="paragraph" w:styleId="TOC1">
    <w:name w:val="toc 1"/>
    <w:basedOn w:val="Normal"/>
    <w:next w:val="Normal"/>
    <w:autoRedefine/>
    <w:uiPriority w:val="39"/>
    <w:qFormat/>
    <w:rsid w:val="00421DED"/>
    <w:pPr>
      <w:tabs>
        <w:tab w:val="left" w:pos="-360"/>
        <w:tab w:val="left" w:pos="1260"/>
        <w:tab w:val="right" w:pos="10632"/>
      </w:tabs>
      <w:spacing w:before="120" w:line="360" w:lineRule="auto"/>
      <w:ind w:left="720" w:right="301"/>
    </w:pPr>
    <w:rPr>
      <w:rFonts w:ascii="Arial" w:hAnsi="Arial"/>
      <w:b/>
      <w:bCs/>
      <w:caps/>
      <w:noProof/>
      <w:sz w:val="22"/>
      <w:lang w:val="en-US"/>
    </w:rPr>
  </w:style>
  <w:style w:type="paragraph" w:customStyle="1" w:styleId="berschriftI">
    <w:name w:val="Überschrift I"/>
    <w:basedOn w:val="Heading1"/>
    <w:link w:val="berschriftIZchn"/>
    <w:qFormat/>
    <w:rsid w:val="00C532C0"/>
    <w:pPr>
      <w:numPr>
        <w:numId w:val="1"/>
      </w:numPr>
    </w:pPr>
    <w:rPr>
      <w:noProof/>
      <w:sz w:val="24"/>
      <w:lang w:val="en-GB"/>
    </w:rPr>
  </w:style>
  <w:style w:type="paragraph" w:customStyle="1" w:styleId="berschriftII">
    <w:name w:val="Überschrift II"/>
    <w:basedOn w:val="berschriftI"/>
    <w:link w:val="berschriftIIZchn"/>
    <w:qFormat/>
    <w:rsid w:val="00C532C0"/>
    <w:pPr>
      <w:numPr>
        <w:ilvl w:val="1"/>
      </w:numPr>
      <w:spacing w:after="0"/>
    </w:pPr>
  </w:style>
  <w:style w:type="character" w:customStyle="1" w:styleId="berschriftIZchn">
    <w:name w:val="Überschrift I Zchn"/>
    <w:link w:val="berschriftI"/>
    <w:rsid w:val="00C532C0"/>
    <w:rPr>
      <w:rFonts w:ascii="Arial" w:hAnsi="Arial" w:cs="Arial"/>
      <w:b/>
      <w:bCs/>
      <w:noProof/>
      <w:kern w:val="32"/>
      <w:sz w:val="24"/>
      <w:szCs w:val="32"/>
      <w:lang w:val="en-GB" w:eastAsia="de-AT"/>
    </w:rPr>
  </w:style>
  <w:style w:type="paragraph" w:customStyle="1" w:styleId="berschriftIII">
    <w:name w:val="Überschrift III"/>
    <w:basedOn w:val="berschriftII"/>
    <w:qFormat/>
    <w:rsid w:val="00C532C0"/>
    <w:pPr>
      <w:numPr>
        <w:ilvl w:val="2"/>
      </w:numPr>
    </w:pPr>
    <w:rPr>
      <w:sz w:val="22"/>
      <w:szCs w:val="22"/>
    </w:rPr>
  </w:style>
  <w:style w:type="character" w:customStyle="1" w:styleId="berschriftIIZchn">
    <w:name w:val="Überschrift II Zchn"/>
    <w:basedOn w:val="berschriftIZchn"/>
    <w:link w:val="berschriftII"/>
    <w:rsid w:val="00F607EA"/>
    <w:rPr>
      <w:rFonts w:ascii="Arial" w:hAnsi="Arial" w:cs="Arial"/>
      <w:b/>
      <w:bCs/>
      <w:noProof/>
      <w:kern w:val="32"/>
      <w:sz w:val="24"/>
      <w:szCs w:val="32"/>
      <w:lang w:val="en-GB" w:eastAsia="de-AT"/>
    </w:rPr>
  </w:style>
  <w:style w:type="character" w:customStyle="1" w:styleId="st">
    <w:name w:val="st"/>
    <w:basedOn w:val="DefaultParagraphFont"/>
    <w:rsid w:val="00F01222"/>
  </w:style>
  <w:style w:type="paragraph" w:styleId="TOCHeading">
    <w:name w:val="TOC Heading"/>
    <w:basedOn w:val="Heading1"/>
    <w:next w:val="Normal"/>
    <w:uiPriority w:val="39"/>
    <w:semiHidden/>
    <w:unhideWhenUsed/>
    <w:qFormat/>
    <w:rsid w:val="00A11AC1"/>
    <w:pPr>
      <w:keepLines/>
      <w:spacing w:before="480" w:after="0" w:line="276" w:lineRule="auto"/>
      <w:outlineLvl w:val="9"/>
    </w:pPr>
    <w:rPr>
      <w:rFonts w:ascii="Cambria" w:hAnsi="Cambria" w:cs="Times New Roman"/>
      <w:color w:val="365F91"/>
      <w:kern w:val="0"/>
      <w:sz w:val="28"/>
      <w:szCs w:val="28"/>
      <w:lang w:val="en-US" w:eastAsia="en-US"/>
    </w:rPr>
  </w:style>
  <w:style w:type="paragraph" w:styleId="TOC2">
    <w:name w:val="toc 2"/>
    <w:basedOn w:val="Normal"/>
    <w:next w:val="Normal"/>
    <w:autoRedefine/>
    <w:uiPriority w:val="39"/>
    <w:unhideWhenUsed/>
    <w:qFormat/>
    <w:rsid w:val="007B68A5"/>
    <w:pPr>
      <w:spacing w:after="100" w:line="276" w:lineRule="auto"/>
      <w:ind w:left="220"/>
    </w:pPr>
    <w:rPr>
      <w:rFonts w:ascii="Calibri" w:hAnsi="Calibri"/>
      <w:sz w:val="22"/>
      <w:szCs w:val="22"/>
      <w:lang w:val="en-US" w:eastAsia="en-US"/>
    </w:rPr>
  </w:style>
  <w:style w:type="paragraph" w:styleId="TOC3">
    <w:name w:val="toc 3"/>
    <w:basedOn w:val="Normal"/>
    <w:next w:val="Normal"/>
    <w:autoRedefine/>
    <w:uiPriority w:val="39"/>
    <w:unhideWhenUsed/>
    <w:qFormat/>
    <w:rsid w:val="007B68A5"/>
    <w:pPr>
      <w:spacing w:after="100" w:line="276" w:lineRule="auto"/>
      <w:ind w:left="440"/>
    </w:pPr>
    <w:rPr>
      <w:rFonts w:ascii="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82244">
      <w:bodyDiv w:val="1"/>
      <w:marLeft w:val="0"/>
      <w:marRight w:val="0"/>
      <w:marTop w:val="0"/>
      <w:marBottom w:val="0"/>
      <w:divBdr>
        <w:top w:val="none" w:sz="0" w:space="0" w:color="auto"/>
        <w:left w:val="none" w:sz="0" w:space="0" w:color="auto"/>
        <w:bottom w:val="none" w:sz="0" w:space="0" w:color="auto"/>
        <w:right w:val="none" w:sz="0" w:space="0" w:color="auto"/>
      </w:divBdr>
    </w:div>
    <w:div w:id="16424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2892</TotalTime>
  <Pages>4</Pages>
  <Words>435</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Template for A4 documents</vt:lpstr>
    </vt:vector>
  </TitlesOfParts>
  <Company>OMV Aktiengesellschaft</Company>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A4 documents</dc:title>
  <dc:subject>Page 1 and 2</dc:subject>
  <dc:creator>Modoran Gratiela</dc:creator>
  <cp:lastModifiedBy>Windows User</cp:lastModifiedBy>
  <cp:revision>84</cp:revision>
  <cp:lastPrinted>2019-03-29T13:55:00Z</cp:lastPrinted>
  <dcterms:created xsi:type="dcterms:W3CDTF">2018-08-19T05:40:00Z</dcterms:created>
  <dcterms:modified xsi:type="dcterms:W3CDTF">2019-03-29T13:55:00Z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